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2820C" w14:textId="77777777" w:rsidR="008A287D" w:rsidRPr="001E20F6" w:rsidRDefault="00C03614" w:rsidP="00C03614">
      <w:pPr>
        <w:spacing w:line="360" w:lineRule="auto"/>
        <w:rPr>
          <w:rFonts w:asciiTheme="majorHAnsi" w:hAnsiTheme="majorHAnsi"/>
          <w:b/>
          <w:sz w:val="22"/>
        </w:rPr>
      </w:pPr>
      <w:r w:rsidRPr="001E20F6">
        <w:rPr>
          <w:rFonts w:asciiTheme="majorHAnsi" w:hAnsiTheme="majorHAnsi"/>
          <w:b/>
          <w:sz w:val="22"/>
        </w:rPr>
        <w:t>Twyla Tharp Dance – 50</w:t>
      </w:r>
      <w:r w:rsidRPr="001E20F6">
        <w:rPr>
          <w:rFonts w:asciiTheme="majorHAnsi" w:hAnsiTheme="majorHAnsi"/>
          <w:b/>
          <w:sz w:val="22"/>
          <w:vertAlign w:val="superscript"/>
        </w:rPr>
        <w:t>th</w:t>
      </w:r>
      <w:r w:rsidRPr="001E20F6">
        <w:rPr>
          <w:rFonts w:asciiTheme="majorHAnsi" w:hAnsiTheme="majorHAnsi"/>
          <w:b/>
          <w:sz w:val="22"/>
        </w:rPr>
        <w:t xml:space="preserve"> Anniversary in Dance</w:t>
      </w:r>
    </w:p>
    <w:p w14:paraId="2E63AF46" w14:textId="77777777" w:rsidR="00C03614" w:rsidRPr="001E20F6" w:rsidRDefault="00C03614" w:rsidP="00C03614">
      <w:pPr>
        <w:spacing w:line="360" w:lineRule="auto"/>
        <w:rPr>
          <w:rFonts w:asciiTheme="majorHAnsi" w:hAnsiTheme="majorHAnsi"/>
          <w:sz w:val="20"/>
        </w:rPr>
      </w:pPr>
      <w:r w:rsidRPr="001E20F6">
        <w:rPr>
          <w:rFonts w:asciiTheme="majorHAnsi" w:hAnsiTheme="majorHAnsi"/>
          <w:sz w:val="20"/>
        </w:rPr>
        <w:t>November 3, 2015 at 7:30pm</w:t>
      </w:r>
    </w:p>
    <w:p w14:paraId="4147CAA6" w14:textId="77777777" w:rsidR="00C03614" w:rsidRPr="001E20F6" w:rsidRDefault="00C03614" w:rsidP="00C03614">
      <w:pPr>
        <w:spacing w:line="360" w:lineRule="auto"/>
        <w:rPr>
          <w:rFonts w:asciiTheme="majorHAnsi" w:hAnsiTheme="majorHAnsi"/>
          <w:sz w:val="20"/>
        </w:rPr>
      </w:pPr>
    </w:p>
    <w:p w14:paraId="7A36214F" w14:textId="77777777" w:rsidR="00C03614" w:rsidRPr="001E20F6" w:rsidRDefault="00C03614" w:rsidP="00C03614">
      <w:pPr>
        <w:spacing w:line="360" w:lineRule="auto"/>
        <w:rPr>
          <w:rFonts w:asciiTheme="majorHAnsi" w:hAnsiTheme="majorHAnsi"/>
          <w:b/>
          <w:sz w:val="20"/>
        </w:rPr>
      </w:pPr>
      <w:r w:rsidRPr="001E20F6">
        <w:rPr>
          <w:rFonts w:asciiTheme="majorHAnsi" w:hAnsiTheme="majorHAnsi"/>
          <w:b/>
          <w:sz w:val="20"/>
        </w:rPr>
        <w:t>Promotions/Event Ideas:</w:t>
      </w:r>
    </w:p>
    <w:p w14:paraId="09A8E032" w14:textId="77777777" w:rsidR="005C0D36" w:rsidRPr="001E20F6" w:rsidRDefault="005C0D36" w:rsidP="005C0D36">
      <w:pPr>
        <w:pStyle w:val="ListParagraph"/>
        <w:numPr>
          <w:ilvl w:val="0"/>
          <w:numId w:val="2"/>
        </w:numPr>
        <w:spacing w:line="360" w:lineRule="auto"/>
        <w:rPr>
          <w:rFonts w:asciiTheme="majorHAnsi" w:hAnsiTheme="majorHAnsi"/>
          <w:sz w:val="20"/>
        </w:rPr>
      </w:pPr>
      <w:r w:rsidRPr="001E20F6">
        <w:rPr>
          <w:rFonts w:asciiTheme="majorHAnsi" w:hAnsiTheme="majorHAnsi"/>
          <w:sz w:val="20"/>
        </w:rPr>
        <w:t>#</w:t>
      </w:r>
      <w:proofErr w:type="spellStart"/>
      <w:r w:rsidRPr="001E20F6">
        <w:rPr>
          <w:rFonts w:asciiTheme="majorHAnsi" w:hAnsiTheme="majorHAnsi"/>
          <w:sz w:val="20"/>
        </w:rPr>
        <w:t>DanceLikeTwyla</w:t>
      </w:r>
      <w:proofErr w:type="spellEnd"/>
      <w:r w:rsidRPr="001E20F6">
        <w:rPr>
          <w:rFonts w:asciiTheme="majorHAnsi" w:hAnsiTheme="majorHAnsi"/>
          <w:sz w:val="20"/>
        </w:rPr>
        <w:t xml:space="preserve"> – Have dancers post a dance photo </w:t>
      </w:r>
      <w:r w:rsidR="00F76E6F" w:rsidRPr="001E20F6">
        <w:rPr>
          <w:rFonts w:asciiTheme="majorHAnsi" w:hAnsiTheme="majorHAnsi"/>
          <w:sz w:val="20"/>
        </w:rPr>
        <w:t xml:space="preserve">or video </w:t>
      </w:r>
      <w:r w:rsidRPr="001E20F6">
        <w:rPr>
          <w:rFonts w:asciiTheme="majorHAnsi" w:hAnsiTheme="majorHAnsi"/>
          <w:sz w:val="20"/>
        </w:rPr>
        <w:t>of themselves</w:t>
      </w:r>
      <w:r w:rsidR="00F76E6F" w:rsidRPr="001E20F6">
        <w:rPr>
          <w:rFonts w:asciiTheme="majorHAnsi" w:hAnsiTheme="majorHAnsi"/>
          <w:sz w:val="20"/>
        </w:rPr>
        <w:t>. Post with the most likes/shares/tweets</w:t>
      </w:r>
      <w:r w:rsidRPr="001E20F6">
        <w:rPr>
          <w:rFonts w:asciiTheme="majorHAnsi" w:hAnsiTheme="majorHAnsi"/>
          <w:sz w:val="20"/>
        </w:rPr>
        <w:t xml:space="preserve"> with the </w:t>
      </w:r>
      <w:proofErr w:type="spellStart"/>
      <w:r w:rsidRPr="001E20F6">
        <w:rPr>
          <w:rFonts w:asciiTheme="majorHAnsi" w:hAnsiTheme="majorHAnsi"/>
          <w:sz w:val="20"/>
        </w:rPr>
        <w:t>has</w:t>
      </w:r>
      <w:r w:rsidR="00F76E6F" w:rsidRPr="001E20F6">
        <w:rPr>
          <w:rFonts w:asciiTheme="majorHAnsi" w:hAnsiTheme="majorHAnsi"/>
          <w:sz w:val="20"/>
        </w:rPr>
        <w:t>h</w:t>
      </w:r>
      <w:r w:rsidRPr="001E20F6">
        <w:rPr>
          <w:rFonts w:asciiTheme="majorHAnsi" w:hAnsiTheme="majorHAnsi"/>
          <w:sz w:val="20"/>
        </w:rPr>
        <w:t>tag</w:t>
      </w:r>
      <w:proofErr w:type="spellEnd"/>
      <w:r w:rsidRPr="001E20F6">
        <w:rPr>
          <w:rFonts w:asciiTheme="majorHAnsi" w:hAnsiTheme="majorHAnsi"/>
          <w:sz w:val="20"/>
        </w:rPr>
        <w:t xml:space="preserve"> </w:t>
      </w:r>
      <w:r w:rsidR="00F76E6F" w:rsidRPr="001E20F6">
        <w:rPr>
          <w:rFonts w:asciiTheme="majorHAnsi" w:hAnsiTheme="majorHAnsi"/>
          <w:sz w:val="20"/>
        </w:rPr>
        <w:t xml:space="preserve">wins tickets to the performance. </w:t>
      </w:r>
      <w:r w:rsidRPr="001E20F6">
        <w:rPr>
          <w:rFonts w:asciiTheme="majorHAnsi" w:hAnsiTheme="majorHAnsi"/>
          <w:sz w:val="20"/>
        </w:rPr>
        <w:t xml:space="preserve">Could also partner with a local dance store (Bottoms Up Dancewear) to give away </w:t>
      </w:r>
      <w:proofErr w:type="gramStart"/>
      <w:r w:rsidRPr="001E20F6">
        <w:rPr>
          <w:rFonts w:asciiTheme="majorHAnsi" w:hAnsiTheme="majorHAnsi"/>
          <w:sz w:val="20"/>
        </w:rPr>
        <w:t>a gift</w:t>
      </w:r>
      <w:proofErr w:type="gramEnd"/>
      <w:r w:rsidRPr="001E20F6">
        <w:rPr>
          <w:rFonts w:asciiTheme="majorHAnsi" w:hAnsiTheme="majorHAnsi"/>
          <w:sz w:val="20"/>
        </w:rPr>
        <w:t xml:space="preserve"> certificate or </w:t>
      </w:r>
      <w:r w:rsidR="00F76E6F" w:rsidRPr="001E20F6">
        <w:rPr>
          <w:rFonts w:asciiTheme="majorHAnsi" w:hAnsiTheme="majorHAnsi"/>
          <w:sz w:val="20"/>
        </w:rPr>
        <w:t xml:space="preserve">dance </w:t>
      </w:r>
      <w:r w:rsidRPr="001E20F6">
        <w:rPr>
          <w:rFonts w:asciiTheme="majorHAnsi" w:hAnsiTheme="majorHAnsi"/>
          <w:sz w:val="20"/>
        </w:rPr>
        <w:t>merchandise</w:t>
      </w:r>
      <w:r w:rsidR="00F76E6F" w:rsidRPr="001E20F6">
        <w:rPr>
          <w:rFonts w:asciiTheme="majorHAnsi" w:hAnsiTheme="majorHAnsi"/>
          <w:sz w:val="20"/>
        </w:rPr>
        <w:t>.</w:t>
      </w:r>
      <w:r w:rsidR="00F63CAD" w:rsidRPr="001E20F6">
        <w:rPr>
          <w:rFonts w:asciiTheme="majorHAnsi" w:hAnsiTheme="majorHAnsi"/>
          <w:sz w:val="20"/>
        </w:rPr>
        <w:t xml:space="preserve"> </w:t>
      </w:r>
    </w:p>
    <w:p w14:paraId="2EAD8175" w14:textId="77777777" w:rsidR="005C0D36" w:rsidRPr="001E20F6" w:rsidRDefault="005C0D36" w:rsidP="005C0D36">
      <w:pPr>
        <w:pStyle w:val="ListParagraph"/>
        <w:numPr>
          <w:ilvl w:val="0"/>
          <w:numId w:val="2"/>
        </w:numPr>
        <w:spacing w:line="360" w:lineRule="auto"/>
        <w:rPr>
          <w:rFonts w:asciiTheme="majorHAnsi" w:hAnsiTheme="majorHAnsi"/>
          <w:sz w:val="20"/>
        </w:rPr>
      </w:pPr>
      <w:r w:rsidRPr="001E20F6">
        <w:rPr>
          <w:rFonts w:asciiTheme="majorHAnsi" w:hAnsiTheme="majorHAnsi"/>
          <w:sz w:val="20"/>
        </w:rPr>
        <w:t>#</w:t>
      </w:r>
      <w:proofErr w:type="spellStart"/>
      <w:r w:rsidRPr="001E20F6">
        <w:rPr>
          <w:rFonts w:asciiTheme="majorHAnsi" w:hAnsiTheme="majorHAnsi"/>
          <w:sz w:val="20"/>
        </w:rPr>
        <w:t>TutuTuesday</w:t>
      </w:r>
      <w:proofErr w:type="spellEnd"/>
      <w:r w:rsidRPr="001E20F6">
        <w:rPr>
          <w:rFonts w:asciiTheme="majorHAnsi" w:hAnsiTheme="majorHAnsi"/>
          <w:sz w:val="20"/>
        </w:rPr>
        <w:t xml:space="preserve"> –</w:t>
      </w:r>
      <w:r w:rsidR="00F76E6F" w:rsidRPr="001E20F6">
        <w:rPr>
          <w:rFonts w:asciiTheme="majorHAnsi" w:hAnsiTheme="majorHAnsi"/>
          <w:sz w:val="20"/>
        </w:rPr>
        <w:t xml:space="preserve"> People can post dance pictures from their childhood and tag Wharton Center to enter to win tickets to the show. </w:t>
      </w:r>
    </w:p>
    <w:p w14:paraId="514C2E2F" w14:textId="1F20A2B1" w:rsidR="00F76E6F" w:rsidRDefault="00F76E6F" w:rsidP="005C0D36">
      <w:pPr>
        <w:pStyle w:val="ListParagraph"/>
        <w:numPr>
          <w:ilvl w:val="0"/>
          <w:numId w:val="2"/>
        </w:numPr>
        <w:spacing w:line="360" w:lineRule="auto"/>
        <w:rPr>
          <w:rFonts w:asciiTheme="majorHAnsi" w:hAnsiTheme="majorHAnsi"/>
          <w:sz w:val="20"/>
        </w:rPr>
      </w:pPr>
      <w:r w:rsidRPr="001E20F6">
        <w:rPr>
          <w:rFonts w:asciiTheme="majorHAnsi" w:hAnsiTheme="majorHAnsi"/>
          <w:sz w:val="20"/>
        </w:rPr>
        <w:t>#</w:t>
      </w:r>
      <w:proofErr w:type="spellStart"/>
      <w:r w:rsidR="00A1530C" w:rsidRPr="001E20F6">
        <w:rPr>
          <w:rFonts w:asciiTheme="majorHAnsi" w:hAnsiTheme="majorHAnsi"/>
          <w:sz w:val="20"/>
        </w:rPr>
        <w:t>TwylaTriviaThursday</w:t>
      </w:r>
      <w:proofErr w:type="spellEnd"/>
      <w:r w:rsidRPr="001E20F6">
        <w:rPr>
          <w:rFonts w:asciiTheme="majorHAnsi" w:hAnsiTheme="majorHAnsi"/>
          <w:sz w:val="20"/>
        </w:rPr>
        <w:t>– pos</w:t>
      </w:r>
      <w:r w:rsidR="00A1530C" w:rsidRPr="001E20F6">
        <w:rPr>
          <w:rFonts w:asciiTheme="majorHAnsi" w:hAnsiTheme="majorHAnsi"/>
          <w:sz w:val="20"/>
        </w:rPr>
        <w:t xml:space="preserve">t trivia questions on </w:t>
      </w:r>
      <w:r w:rsidRPr="001E20F6">
        <w:rPr>
          <w:rFonts w:asciiTheme="majorHAnsi" w:hAnsiTheme="majorHAnsi"/>
          <w:sz w:val="20"/>
        </w:rPr>
        <w:t>the Wharton Center blog several Tuesdays leading up to the show. People with the correct answer are entered to win tickets.</w:t>
      </w:r>
    </w:p>
    <w:p w14:paraId="42E681F0" w14:textId="77777777" w:rsidR="00E206DF" w:rsidRPr="001E20F6" w:rsidRDefault="00E206DF" w:rsidP="00E206DF">
      <w:pPr>
        <w:pStyle w:val="ListParagraph"/>
        <w:numPr>
          <w:ilvl w:val="0"/>
          <w:numId w:val="2"/>
        </w:numPr>
        <w:spacing w:line="360" w:lineRule="auto"/>
        <w:rPr>
          <w:rFonts w:asciiTheme="majorHAnsi" w:hAnsiTheme="majorHAnsi"/>
          <w:sz w:val="20"/>
        </w:rPr>
      </w:pPr>
      <w:r w:rsidRPr="001E20F6">
        <w:rPr>
          <w:rFonts w:asciiTheme="majorHAnsi" w:hAnsiTheme="majorHAnsi"/>
          <w:sz w:val="20"/>
        </w:rPr>
        <w:t>#</w:t>
      </w:r>
      <w:proofErr w:type="spellStart"/>
      <w:r w:rsidRPr="001E20F6">
        <w:rPr>
          <w:rFonts w:asciiTheme="majorHAnsi" w:hAnsiTheme="majorHAnsi"/>
          <w:sz w:val="20"/>
        </w:rPr>
        <w:t>TeachersLikeTwyla</w:t>
      </w:r>
      <w:proofErr w:type="spellEnd"/>
      <w:r w:rsidRPr="001E20F6">
        <w:rPr>
          <w:rFonts w:asciiTheme="majorHAnsi" w:hAnsiTheme="majorHAnsi"/>
          <w:sz w:val="20"/>
        </w:rPr>
        <w:t>:</w:t>
      </w:r>
    </w:p>
    <w:p w14:paraId="041C0B34" w14:textId="7D6075C9" w:rsidR="00E206DF" w:rsidRPr="00E206DF" w:rsidRDefault="00E206DF" w:rsidP="00E206DF">
      <w:pPr>
        <w:pStyle w:val="ListParagraph"/>
        <w:numPr>
          <w:ilvl w:val="1"/>
          <w:numId w:val="2"/>
        </w:numPr>
        <w:spacing w:line="360" w:lineRule="auto"/>
        <w:rPr>
          <w:rFonts w:asciiTheme="majorHAnsi" w:hAnsiTheme="majorHAnsi"/>
          <w:sz w:val="20"/>
        </w:rPr>
      </w:pPr>
      <w:r w:rsidRPr="001E20F6">
        <w:rPr>
          <w:rFonts w:asciiTheme="majorHAnsi" w:hAnsiTheme="majorHAnsi"/>
          <w:sz w:val="20"/>
        </w:rPr>
        <w:t>Twyla has worked with many talented people throughout her long career and influenced the lives of many dancers. Tell us who has been an influence in your life and how they have inspired you for a chance to win tickets. Potential focus on dance teachers and others affiliated with the arts.</w:t>
      </w:r>
    </w:p>
    <w:p w14:paraId="7294A241" w14:textId="0A31067E" w:rsidR="00F76E6F" w:rsidRDefault="00F76E6F" w:rsidP="005C0D36">
      <w:pPr>
        <w:pStyle w:val="ListParagraph"/>
        <w:numPr>
          <w:ilvl w:val="0"/>
          <w:numId w:val="2"/>
        </w:numPr>
        <w:spacing w:line="360" w:lineRule="auto"/>
        <w:rPr>
          <w:rFonts w:asciiTheme="majorHAnsi" w:hAnsiTheme="majorHAnsi"/>
          <w:sz w:val="20"/>
        </w:rPr>
      </w:pPr>
      <w:r w:rsidRPr="001E20F6">
        <w:rPr>
          <w:rFonts w:asciiTheme="majorHAnsi" w:hAnsiTheme="majorHAnsi"/>
          <w:sz w:val="20"/>
        </w:rPr>
        <w:t>Dance movie weekend at Campus Ce</w:t>
      </w:r>
      <w:r w:rsidR="00276EA9">
        <w:rPr>
          <w:rFonts w:asciiTheme="majorHAnsi" w:hAnsiTheme="majorHAnsi"/>
          <w:sz w:val="20"/>
        </w:rPr>
        <w:t>nter Cinemas:</w:t>
      </w:r>
    </w:p>
    <w:p w14:paraId="42D1EAFF" w14:textId="15D2B8B0" w:rsidR="00276EA9" w:rsidRPr="001E20F6" w:rsidRDefault="00276EA9" w:rsidP="00276EA9">
      <w:pPr>
        <w:pStyle w:val="ListParagraph"/>
        <w:numPr>
          <w:ilvl w:val="1"/>
          <w:numId w:val="2"/>
        </w:numPr>
        <w:spacing w:line="360" w:lineRule="auto"/>
        <w:rPr>
          <w:rFonts w:asciiTheme="majorHAnsi" w:hAnsiTheme="majorHAnsi"/>
          <w:sz w:val="20"/>
        </w:rPr>
      </w:pPr>
      <w:r>
        <w:rPr>
          <w:rFonts w:asciiTheme="majorHAnsi" w:hAnsiTheme="majorHAnsi"/>
          <w:sz w:val="20"/>
        </w:rPr>
        <w:t>Event executed by WCSMO</w:t>
      </w:r>
    </w:p>
    <w:p w14:paraId="4B218801" w14:textId="6E39EE08" w:rsidR="00F76E6F" w:rsidRPr="001E20F6" w:rsidRDefault="00F76E6F" w:rsidP="00F76E6F">
      <w:pPr>
        <w:pStyle w:val="ListParagraph"/>
        <w:numPr>
          <w:ilvl w:val="1"/>
          <w:numId w:val="2"/>
        </w:numPr>
        <w:spacing w:line="360" w:lineRule="auto"/>
        <w:rPr>
          <w:rFonts w:asciiTheme="majorHAnsi" w:hAnsiTheme="majorHAnsi"/>
          <w:sz w:val="20"/>
        </w:rPr>
      </w:pPr>
      <w:r w:rsidRPr="001E20F6">
        <w:rPr>
          <w:rFonts w:asciiTheme="majorHAnsi" w:hAnsiTheme="majorHAnsi"/>
          <w:sz w:val="20"/>
        </w:rPr>
        <w:t xml:space="preserve">Show iconic ballet movies such as Center Stage, Black Swan, First Position (Documentary), The Red Shoes, Billy Elliot, </w:t>
      </w:r>
      <w:proofErr w:type="gramStart"/>
      <w:r w:rsidR="00025195">
        <w:rPr>
          <w:rFonts w:asciiTheme="majorHAnsi" w:hAnsiTheme="majorHAnsi"/>
          <w:sz w:val="20"/>
        </w:rPr>
        <w:t>Ballerina</w:t>
      </w:r>
      <w:proofErr w:type="gramEnd"/>
      <w:r w:rsidR="00025195">
        <w:rPr>
          <w:rFonts w:asciiTheme="majorHAnsi" w:hAnsiTheme="majorHAnsi"/>
          <w:sz w:val="20"/>
        </w:rPr>
        <w:t xml:space="preserve"> </w:t>
      </w:r>
      <w:r w:rsidRPr="001E20F6">
        <w:rPr>
          <w:rFonts w:asciiTheme="majorHAnsi" w:hAnsiTheme="majorHAnsi"/>
          <w:sz w:val="20"/>
        </w:rPr>
        <w:t xml:space="preserve">etc. </w:t>
      </w:r>
    </w:p>
    <w:p w14:paraId="606B79E2" w14:textId="3F6D8AEA" w:rsidR="00F76E6F" w:rsidRPr="001E20F6" w:rsidRDefault="00044E91" w:rsidP="00F76E6F">
      <w:pPr>
        <w:pStyle w:val="ListParagraph"/>
        <w:numPr>
          <w:ilvl w:val="1"/>
          <w:numId w:val="2"/>
        </w:numPr>
        <w:spacing w:line="360" w:lineRule="auto"/>
        <w:rPr>
          <w:rFonts w:asciiTheme="majorHAnsi" w:hAnsiTheme="majorHAnsi"/>
          <w:sz w:val="20"/>
        </w:rPr>
      </w:pPr>
      <w:r>
        <w:rPr>
          <w:rFonts w:asciiTheme="majorHAnsi" w:hAnsiTheme="majorHAnsi"/>
          <w:sz w:val="20"/>
        </w:rPr>
        <w:t xml:space="preserve">A WCSMO staffed table would be set up in Wells with an enter to win box, </w:t>
      </w:r>
      <w:r w:rsidR="00025195">
        <w:rPr>
          <w:rFonts w:asciiTheme="majorHAnsi" w:hAnsiTheme="majorHAnsi"/>
          <w:sz w:val="20"/>
        </w:rPr>
        <w:t xml:space="preserve">potential </w:t>
      </w:r>
      <w:r>
        <w:rPr>
          <w:rFonts w:asciiTheme="majorHAnsi" w:hAnsiTheme="majorHAnsi"/>
          <w:sz w:val="20"/>
        </w:rPr>
        <w:t xml:space="preserve">dance </w:t>
      </w:r>
      <w:r w:rsidR="00F76E6F" w:rsidRPr="001E20F6">
        <w:rPr>
          <w:rFonts w:asciiTheme="majorHAnsi" w:hAnsiTheme="majorHAnsi"/>
          <w:sz w:val="20"/>
        </w:rPr>
        <w:t>apparel</w:t>
      </w:r>
      <w:r w:rsidR="00276EA9">
        <w:rPr>
          <w:rFonts w:asciiTheme="majorHAnsi" w:hAnsiTheme="majorHAnsi"/>
          <w:sz w:val="20"/>
        </w:rPr>
        <w:t xml:space="preserve"> giveaway, and fl</w:t>
      </w:r>
      <w:r>
        <w:rPr>
          <w:rFonts w:asciiTheme="majorHAnsi" w:hAnsiTheme="majorHAnsi"/>
          <w:sz w:val="20"/>
        </w:rPr>
        <w:t>yers</w:t>
      </w:r>
    </w:p>
    <w:p w14:paraId="323BDDE7" w14:textId="321EC0A2" w:rsidR="00A1530C" w:rsidRDefault="007637D2" w:rsidP="00F76E6F">
      <w:pPr>
        <w:pStyle w:val="ListParagraph"/>
        <w:numPr>
          <w:ilvl w:val="1"/>
          <w:numId w:val="2"/>
        </w:numPr>
        <w:spacing w:line="360" w:lineRule="auto"/>
        <w:rPr>
          <w:rFonts w:asciiTheme="majorHAnsi" w:hAnsiTheme="majorHAnsi"/>
          <w:sz w:val="20"/>
        </w:rPr>
      </w:pPr>
      <w:r>
        <w:rPr>
          <w:rFonts w:asciiTheme="majorHAnsi" w:hAnsiTheme="majorHAnsi"/>
          <w:sz w:val="20"/>
        </w:rPr>
        <w:t xml:space="preserve">Event would take place </w:t>
      </w:r>
      <w:r w:rsidR="00A1530C" w:rsidRPr="001E20F6">
        <w:rPr>
          <w:rFonts w:asciiTheme="majorHAnsi" w:hAnsiTheme="majorHAnsi"/>
          <w:sz w:val="20"/>
        </w:rPr>
        <w:t>towards the beginning of the season to promote several dance performances</w:t>
      </w:r>
    </w:p>
    <w:p w14:paraId="155A1315" w14:textId="77777777" w:rsidR="00DC6B9B" w:rsidRDefault="00E80509" w:rsidP="00F76E6F">
      <w:pPr>
        <w:pStyle w:val="ListParagraph"/>
        <w:numPr>
          <w:ilvl w:val="1"/>
          <w:numId w:val="2"/>
        </w:numPr>
        <w:spacing w:line="360" w:lineRule="auto"/>
        <w:rPr>
          <w:rStyle w:val="Hyperlink"/>
          <w:rFonts w:asciiTheme="majorHAnsi" w:hAnsiTheme="majorHAnsi"/>
          <w:color w:val="auto"/>
          <w:sz w:val="20"/>
          <w:u w:val="none"/>
        </w:rPr>
      </w:pPr>
      <w:r w:rsidRPr="00E80509">
        <w:rPr>
          <w:rStyle w:val="Hyperlink"/>
          <w:rFonts w:asciiTheme="majorHAnsi" w:hAnsiTheme="majorHAnsi"/>
          <w:color w:val="auto"/>
          <w:sz w:val="20"/>
          <w:u w:val="none"/>
        </w:rPr>
        <w:t>Timeline:</w:t>
      </w:r>
      <w:r>
        <w:rPr>
          <w:rStyle w:val="Hyperlink"/>
          <w:rFonts w:asciiTheme="majorHAnsi" w:hAnsiTheme="majorHAnsi"/>
          <w:color w:val="auto"/>
          <w:sz w:val="20"/>
          <w:u w:val="none"/>
        </w:rPr>
        <w:t xml:space="preserve"> </w:t>
      </w:r>
    </w:p>
    <w:p w14:paraId="20917224" w14:textId="738862B3" w:rsidR="00E80509" w:rsidRDefault="00DC6B9B" w:rsidP="00DC6B9B">
      <w:pPr>
        <w:pStyle w:val="ListParagraph"/>
        <w:numPr>
          <w:ilvl w:val="2"/>
          <w:numId w:val="2"/>
        </w:numPr>
        <w:spacing w:line="360" w:lineRule="auto"/>
        <w:rPr>
          <w:rStyle w:val="Hyperlink"/>
          <w:rFonts w:asciiTheme="majorHAnsi" w:hAnsiTheme="majorHAnsi"/>
          <w:color w:val="auto"/>
          <w:sz w:val="20"/>
          <w:u w:val="none"/>
        </w:rPr>
      </w:pPr>
      <w:r>
        <w:rPr>
          <w:rStyle w:val="Hyperlink"/>
          <w:rFonts w:asciiTheme="majorHAnsi" w:hAnsiTheme="majorHAnsi"/>
          <w:color w:val="auto"/>
          <w:sz w:val="20"/>
          <w:u w:val="none"/>
        </w:rPr>
        <w:t>August 15 (2 months out): Complete online movie partnership form and submit to UAB office</w:t>
      </w:r>
      <w:r w:rsidR="009479DA">
        <w:rPr>
          <w:rStyle w:val="Hyperlink"/>
          <w:rFonts w:asciiTheme="majorHAnsi" w:hAnsiTheme="majorHAnsi"/>
          <w:color w:val="auto"/>
          <w:sz w:val="20"/>
          <w:u w:val="none"/>
        </w:rPr>
        <w:t xml:space="preserve">: </w:t>
      </w:r>
      <w:hyperlink r:id="rId6" w:history="1">
        <w:r w:rsidR="009479DA" w:rsidRPr="001E5F7D">
          <w:rPr>
            <w:rStyle w:val="Hyperlink"/>
            <w:rFonts w:asciiTheme="majorHAnsi" w:hAnsiTheme="majorHAnsi"/>
            <w:sz w:val="20"/>
          </w:rPr>
          <w:t>http://uabevents.com/sites/default/files/u21/ccenterpolicy.pdf</w:t>
        </w:r>
      </w:hyperlink>
    </w:p>
    <w:p w14:paraId="51B80B06" w14:textId="62422C37" w:rsidR="00DC6B9B" w:rsidRDefault="00DC6B9B" w:rsidP="00DC6B9B">
      <w:pPr>
        <w:pStyle w:val="ListParagraph"/>
        <w:numPr>
          <w:ilvl w:val="2"/>
          <w:numId w:val="2"/>
        </w:numPr>
        <w:spacing w:line="360" w:lineRule="auto"/>
        <w:rPr>
          <w:rStyle w:val="Hyperlink"/>
          <w:rFonts w:asciiTheme="majorHAnsi" w:hAnsiTheme="majorHAnsi"/>
          <w:color w:val="auto"/>
          <w:sz w:val="20"/>
          <w:u w:val="none"/>
        </w:rPr>
      </w:pPr>
      <w:r>
        <w:rPr>
          <w:rStyle w:val="Hyperlink"/>
          <w:rFonts w:asciiTheme="majorHAnsi" w:hAnsiTheme="majorHAnsi"/>
          <w:color w:val="auto"/>
          <w:sz w:val="20"/>
          <w:u w:val="none"/>
        </w:rPr>
        <w:t>September 1 (1 1/2 months out): Follow up email to Campus Center Cinemas</w:t>
      </w:r>
    </w:p>
    <w:p w14:paraId="1C8BBE7F" w14:textId="6BA28181" w:rsidR="00DC6B9B" w:rsidRDefault="00DC6B9B" w:rsidP="00DC6B9B">
      <w:pPr>
        <w:pStyle w:val="ListParagraph"/>
        <w:numPr>
          <w:ilvl w:val="2"/>
          <w:numId w:val="2"/>
        </w:numPr>
        <w:spacing w:line="360" w:lineRule="auto"/>
        <w:rPr>
          <w:rStyle w:val="Hyperlink"/>
          <w:rFonts w:asciiTheme="majorHAnsi" w:hAnsiTheme="majorHAnsi"/>
          <w:color w:val="auto"/>
          <w:sz w:val="20"/>
          <w:u w:val="none"/>
        </w:rPr>
      </w:pPr>
      <w:r>
        <w:rPr>
          <w:rStyle w:val="Hyperlink"/>
          <w:rFonts w:asciiTheme="majorHAnsi" w:hAnsiTheme="majorHAnsi"/>
          <w:color w:val="auto"/>
          <w:sz w:val="20"/>
          <w:u w:val="none"/>
        </w:rPr>
        <w:t>October 1 (2 weeks out): Email and confirm event along with the set-up of table and chairs for promotional table. Confirm what advertising UAB will be providing for the event. Make additional promotional materials – posters, flyers, etc.</w:t>
      </w:r>
    </w:p>
    <w:p w14:paraId="0A9DA44B" w14:textId="79949222" w:rsidR="00DC6B9B" w:rsidRDefault="00DC6B9B" w:rsidP="00DC6B9B">
      <w:pPr>
        <w:pStyle w:val="ListParagraph"/>
        <w:numPr>
          <w:ilvl w:val="2"/>
          <w:numId w:val="2"/>
        </w:numPr>
        <w:spacing w:line="360" w:lineRule="auto"/>
        <w:rPr>
          <w:rFonts w:asciiTheme="majorHAnsi" w:hAnsiTheme="majorHAnsi"/>
          <w:sz w:val="20"/>
        </w:rPr>
      </w:pPr>
      <w:r>
        <w:rPr>
          <w:rFonts w:asciiTheme="majorHAnsi" w:hAnsiTheme="majorHAnsi"/>
          <w:sz w:val="20"/>
        </w:rPr>
        <w:t>October 15 (1 weeks out): Confirm volunteers and gather materials for table.</w:t>
      </w:r>
    </w:p>
    <w:p w14:paraId="085584DB" w14:textId="03662FD5" w:rsidR="00DC6B9B" w:rsidRPr="00E80509" w:rsidRDefault="00DC6B9B" w:rsidP="00DC6B9B">
      <w:pPr>
        <w:pStyle w:val="ListParagraph"/>
        <w:numPr>
          <w:ilvl w:val="2"/>
          <w:numId w:val="2"/>
        </w:numPr>
        <w:spacing w:line="360" w:lineRule="auto"/>
        <w:rPr>
          <w:rFonts w:asciiTheme="majorHAnsi" w:hAnsiTheme="majorHAnsi"/>
          <w:sz w:val="20"/>
        </w:rPr>
      </w:pPr>
      <w:r>
        <w:rPr>
          <w:rFonts w:asciiTheme="majorHAnsi" w:hAnsiTheme="majorHAnsi"/>
          <w:sz w:val="20"/>
        </w:rPr>
        <w:t>October 22 (Event approx.): Movie weekend with promotional table and enter to win box</w:t>
      </w:r>
    </w:p>
    <w:p w14:paraId="162FC60B" w14:textId="77777777" w:rsidR="00F76E6F" w:rsidRPr="001E20F6" w:rsidRDefault="00F76E6F" w:rsidP="00F76E6F">
      <w:pPr>
        <w:pStyle w:val="ListParagraph"/>
        <w:numPr>
          <w:ilvl w:val="0"/>
          <w:numId w:val="2"/>
        </w:numPr>
        <w:spacing w:line="360" w:lineRule="auto"/>
        <w:rPr>
          <w:rFonts w:asciiTheme="majorHAnsi" w:hAnsiTheme="majorHAnsi"/>
          <w:sz w:val="20"/>
        </w:rPr>
      </w:pPr>
      <w:r w:rsidRPr="001E20F6">
        <w:rPr>
          <w:rFonts w:asciiTheme="majorHAnsi" w:hAnsiTheme="majorHAnsi"/>
          <w:sz w:val="20"/>
        </w:rPr>
        <w:t>Master Class with Twyla Tharp dancers</w:t>
      </w:r>
      <w:r w:rsidR="00437C18" w:rsidRPr="001E20F6">
        <w:rPr>
          <w:rFonts w:asciiTheme="majorHAnsi" w:hAnsiTheme="majorHAnsi"/>
          <w:sz w:val="20"/>
        </w:rPr>
        <w:t>:</w:t>
      </w:r>
    </w:p>
    <w:p w14:paraId="41CD5FE6" w14:textId="6080130B" w:rsidR="00F76E6F" w:rsidRDefault="00F76E6F" w:rsidP="00F76E6F">
      <w:pPr>
        <w:pStyle w:val="ListParagraph"/>
        <w:numPr>
          <w:ilvl w:val="1"/>
          <w:numId w:val="2"/>
        </w:numPr>
        <w:spacing w:line="360" w:lineRule="auto"/>
        <w:rPr>
          <w:rFonts w:asciiTheme="majorHAnsi" w:hAnsiTheme="majorHAnsi"/>
          <w:sz w:val="20"/>
        </w:rPr>
      </w:pPr>
      <w:r w:rsidRPr="001E20F6">
        <w:rPr>
          <w:rFonts w:asciiTheme="majorHAnsi" w:hAnsiTheme="majorHAnsi"/>
          <w:sz w:val="20"/>
        </w:rPr>
        <w:t xml:space="preserve">Host a master class taught by some Twyla Tharp dancers </w:t>
      </w:r>
      <w:r w:rsidR="00044E91">
        <w:rPr>
          <w:rFonts w:asciiTheme="majorHAnsi" w:hAnsiTheme="majorHAnsi"/>
          <w:sz w:val="20"/>
        </w:rPr>
        <w:t>in</w:t>
      </w:r>
      <w:r w:rsidR="001E20F6" w:rsidRPr="001E20F6">
        <w:rPr>
          <w:rFonts w:asciiTheme="majorHAnsi" w:hAnsiTheme="majorHAnsi"/>
          <w:sz w:val="20"/>
        </w:rPr>
        <w:t xml:space="preserve"> the rehearsal studio at Wharton Center</w:t>
      </w:r>
      <w:r w:rsidR="00E206DF">
        <w:rPr>
          <w:rFonts w:asciiTheme="majorHAnsi" w:hAnsiTheme="majorHAnsi"/>
          <w:sz w:val="20"/>
        </w:rPr>
        <w:t xml:space="preserve"> and invite local studios</w:t>
      </w:r>
      <w:r w:rsidR="0066760F">
        <w:rPr>
          <w:rFonts w:asciiTheme="majorHAnsi" w:hAnsiTheme="majorHAnsi"/>
          <w:sz w:val="20"/>
        </w:rPr>
        <w:t xml:space="preserve"> to participate</w:t>
      </w:r>
    </w:p>
    <w:p w14:paraId="16BB8E46" w14:textId="2C676B08" w:rsidR="00044E91" w:rsidRPr="001E20F6" w:rsidRDefault="00044E91" w:rsidP="00F76E6F">
      <w:pPr>
        <w:pStyle w:val="ListParagraph"/>
        <w:numPr>
          <w:ilvl w:val="1"/>
          <w:numId w:val="2"/>
        </w:numPr>
        <w:spacing w:line="360" w:lineRule="auto"/>
        <w:rPr>
          <w:rFonts w:asciiTheme="majorHAnsi" w:hAnsiTheme="majorHAnsi"/>
          <w:sz w:val="20"/>
        </w:rPr>
      </w:pPr>
      <w:r>
        <w:rPr>
          <w:rFonts w:asciiTheme="majorHAnsi" w:hAnsiTheme="majorHAnsi"/>
          <w:sz w:val="20"/>
        </w:rPr>
        <w:t xml:space="preserve">Contact and details would be negotiated </w:t>
      </w:r>
      <w:r w:rsidR="0066760F">
        <w:rPr>
          <w:rFonts w:asciiTheme="majorHAnsi" w:hAnsiTheme="majorHAnsi"/>
          <w:sz w:val="20"/>
        </w:rPr>
        <w:t xml:space="preserve">by Wharton Center </w:t>
      </w:r>
      <w:r>
        <w:rPr>
          <w:rFonts w:asciiTheme="majorHAnsi" w:hAnsiTheme="majorHAnsi"/>
          <w:sz w:val="20"/>
        </w:rPr>
        <w:t>with the touring company</w:t>
      </w:r>
    </w:p>
    <w:p w14:paraId="46EF4B24" w14:textId="77777777" w:rsidR="000616D1" w:rsidRPr="001E20F6" w:rsidRDefault="000616D1" w:rsidP="000616D1">
      <w:pPr>
        <w:pStyle w:val="ListParagraph"/>
        <w:numPr>
          <w:ilvl w:val="0"/>
          <w:numId w:val="2"/>
        </w:numPr>
        <w:spacing w:line="360" w:lineRule="auto"/>
        <w:rPr>
          <w:rFonts w:asciiTheme="majorHAnsi" w:hAnsiTheme="majorHAnsi"/>
          <w:sz w:val="20"/>
        </w:rPr>
      </w:pPr>
      <w:r w:rsidRPr="001E20F6">
        <w:rPr>
          <w:rFonts w:asciiTheme="majorHAnsi" w:hAnsiTheme="majorHAnsi"/>
          <w:sz w:val="20"/>
        </w:rPr>
        <w:t>Ballet story time at ELPL</w:t>
      </w:r>
      <w:r w:rsidR="00437C18" w:rsidRPr="001E20F6">
        <w:rPr>
          <w:rFonts w:asciiTheme="majorHAnsi" w:hAnsiTheme="majorHAnsi"/>
          <w:sz w:val="20"/>
        </w:rPr>
        <w:t>:</w:t>
      </w:r>
    </w:p>
    <w:p w14:paraId="095E1361" w14:textId="2C4FA2CB" w:rsidR="00A1530C" w:rsidRPr="001E20F6" w:rsidRDefault="000616D1" w:rsidP="000616D1">
      <w:pPr>
        <w:pStyle w:val="ListParagraph"/>
        <w:numPr>
          <w:ilvl w:val="1"/>
          <w:numId w:val="2"/>
        </w:numPr>
        <w:spacing w:line="360" w:lineRule="auto"/>
        <w:rPr>
          <w:rFonts w:asciiTheme="majorHAnsi" w:hAnsiTheme="majorHAnsi"/>
          <w:sz w:val="20"/>
        </w:rPr>
      </w:pPr>
      <w:r w:rsidRPr="001E20F6">
        <w:rPr>
          <w:rFonts w:asciiTheme="majorHAnsi" w:hAnsiTheme="majorHAnsi"/>
          <w:sz w:val="20"/>
        </w:rPr>
        <w:t>Read ballet stories such as Angelina Balleri</w:t>
      </w:r>
      <w:r w:rsidR="00A1530C" w:rsidRPr="001E20F6">
        <w:rPr>
          <w:rFonts w:asciiTheme="majorHAnsi" w:hAnsiTheme="majorHAnsi"/>
          <w:sz w:val="20"/>
        </w:rPr>
        <w:t xml:space="preserve">na and </w:t>
      </w:r>
      <w:r w:rsidR="00044E91">
        <w:rPr>
          <w:rFonts w:asciiTheme="majorHAnsi" w:hAnsiTheme="majorHAnsi"/>
          <w:sz w:val="20"/>
        </w:rPr>
        <w:t>make tutu crafts</w:t>
      </w:r>
    </w:p>
    <w:p w14:paraId="652279A5" w14:textId="791A17B9" w:rsidR="000616D1" w:rsidRDefault="000616D1" w:rsidP="000616D1">
      <w:pPr>
        <w:pStyle w:val="ListParagraph"/>
        <w:numPr>
          <w:ilvl w:val="1"/>
          <w:numId w:val="2"/>
        </w:numPr>
        <w:spacing w:line="360" w:lineRule="auto"/>
        <w:rPr>
          <w:rFonts w:asciiTheme="majorHAnsi" w:hAnsiTheme="majorHAnsi"/>
          <w:sz w:val="20"/>
        </w:rPr>
      </w:pPr>
      <w:r w:rsidRPr="001E20F6">
        <w:rPr>
          <w:rFonts w:asciiTheme="majorHAnsi" w:hAnsiTheme="majorHAnsi"/>
          <w:sz w:val="20"/>
        </w:rPr>
        <w:t>Dancers from a local studio could teach the children a short routine</w:t>
      </w:r>
    </w:p>
    <w:p w14:paraId="4707A8B7" w14:textId="6D8AE207" w:rsidR="001E786D" w:rsidRDefault="009479DA" w:rsidP="001E786D">
      <w:pPr>
        <w:pStyle w:val="ListParagraph"/>
        <w:numPr>
          <w:ilvl w:val="2"/>
          <w:numId w:val="2"/>
        </w:numPr>
        <w:spacing w:line="360" w:lineRule="auto"/>
        <w:rPr>
          <w:rFonts w:asciiTheme="majorHAnsi" w:hAnsiTheme="majorHAnsi"/>
          <w:sz w:val="20"/>
        </w:rPr>
      </w:pPr>
      <w:r>
        <w:rPr>
          <w:rFonts w:asciiTheme="majorHAnsi" w:hAnsiTheme="majorHAnsi"/>
          <w:sz w:val="20"/>
        </w:rPr>
        <w:lastRenderedPageBreak/>
        <w:t xml:space="preserve">Contact the </w:t>
      </w:r>
      <w:r w:rsidR="001E20F6" w:rsidRPr="001E786D">
        <w:rPr>
          <w:rFonts w:asciiTheme="majorHAnsi" w:hAnsiTheme="majorHAnsi"/>
          <w:sz w:val="20"/>
        </w:rPr>
        <w:t>Greater Lansing Ballet Compan</w:t>
      </w:r>
      <w:r w:rsidR="00044E91">
        <w:rPr>
          <w:rFonts w:asciiTheme="majorHAnsi" w:hAnsiTheme="majorHAnsi"/>
          <w:sz w:val="20"/>
        </w:rPr>
        <w:t>y and Academy and ask if any experienced assistant teachers</w:t>
      </w:r>
      <w:r w:rsidR="001E20F6" w:rsidRPr="001E786D">
        <w:rPr>
          <w:rFonts w:asciiTheme="majorHAnsi" w:hAnsiTheme="majorHAnsi"/>
          <w:sz w:val="20"/>
        </w:rPr>
        <w:t xml:space="preserve"> are available</w:t>
      </w:r>
      <w:r w:rsidR="001E786D">
        <w:rPr>
          <w:rFonts w:asciiTheme="majorHAnsi" w:hAnsiTheme="majorHAnsi"/>
          <w:sz w:val="20"/>
        </w:rPr>
        <w:t xml:space="preserve"> on the desired date and time</w:t>
      </w:r>
      <w:r w:rsidR="001E20F6" w:rsidRPr="001E786D">
        <w:rPr>
          <w:rFonts w:asciiTheme="majorHAnsi" w:hAnsiTheme="majorHAnsi"/>
          <w:sz w:val="20"/>
        </w:rPr>
        <w:t xml:space="preserve"> to teach a short routine (approximately 2 minutes in</w:t>
      </w:r>
      <w:r w:rsidR="001E786D">
        <w:rPr>
          <w:rFonts w:asciiTheme="majorHAnsi" w:hAnsiTheme="majorHAnsi"/>
          <w:sz w:val="20"/>
        </w:rPr>
        <w:t xml:space="preserve"> length) for children ages 3-7.</w:t>
      </w:r>
    </w:p>
    <w:p w14:paraId="593F4EE7" w14:textId="42CD178E" w:rsidR="00044E91" w:rsidRDefault="00044E91" w:rsidP="00832C19">
      <w:pPr>
        <w:pStyle w:val="ListParagraph"/>
        <w:numPr>
          <w:ilvl w:val="2"/>
          <w:numId w:val="2"/>
        </w:numPr>
        <w:spacing w:line="360" w:lineRule="auto"/>
        <w:rPr>
          <w:rFonts w:asciiTheme="majorHAnsi" w:hAnsiTheme="majorHAnsi"/>
          <w:sz w:val="20"/>
        </w:rPr>
      </w:pPr>
      <w:r>
        <w:rPr>
          <w:rFonts w:asciiTheme="majorHAnsi" w:hAnsiTheme="majorHAnsi"/>
          <w:sz w:val="20"/>
        </w:rPr>
        <w:t xml:space="preserve">Teachers are to come prepared with </w:t>
      </w:r>
      <w:r w:rsidRPr="00832C19">
        <w:rPr>
          <w:rFonts w:asciiTheme="majorHAnsi" w:hAnsiTheme="majorHAnsi"/>
          <w:sz w:val="20"/>
        </w:rPr>
        <w:t>music and speakers, necessary props, and wear appropriate dance apparel</w:t>
      </w:r>
    </w:p>
    <w:p w14:paraId="76A19969" w14:textId="6BBECBE8" w:rsidR="000616D1" w:rsidRDefault="000616D1" w:rsidP="000616D1">
      <w:pPr>
        <w:pStyle w:val="ListParagraph"/>
        <w:numPr>
          <w:ilvl w:val="1"/>
          <w:numId w:val="2"/>
        </w:numPr>
        <w:spacing w:line="360" w:lineRule="auto"/>
        <w:rPr>
          <w:rFonts w:asciiTheme="majorHAnsi" w:hAnsiTheme="majorHAnsi"/>
          <w:sz w:val="20"/>
        </w:rPr>
      </w:pPr>
      <w:r w:rsidRPr="001E20F6">
        <w:rPr>
          <w:rFonts w:asciiTheme="majorHAnsi" w:hAnsiTheme="majorHAnsi"/>
          <w:sz w:val="20"/>
        </w:rPr>
        <w:t xml:space="preserve">Book display </w:t>
      </w:r>
    </w:p>
    <w:p w14:paraId="11A17566" w14:textId="73CB7194" w:rsidR="001264F1" w:rsidRDefault="001264F1" w:rsidP="001264F1">
      <w:pPr>
        <w:pStyle w:val="ListParagraph"/>
        <w:numPr>
          <w:ilvl w:val="2"/>
          <w:numId w:val="2"/>
        </w:numPr>
        <w:spacing w:line="360" w:lineRule="auto"/>
        <w:rPr>
          <w:rFonts w:asciiTheme="majorHAnsi" w:hAnsiTheme="majorHAnsi"/>
          <w:sz w:val="20"/>
        </w:rPr>
      </w:pPr>
      <w:r>
        <w:rPr>
          <w:rFonts w:asciiTheme="majorHAnsi" w:hAnsiTheme="majorHAnsi"/>
          <w:sz w:val="20"/>
        </w:rPr>
        <w:t>Display popular children’s ballet and dance books</w:t>
      </w:r>
    </w:p>
    <w:p w14:paraId="3D78C8C7" w14:textId="2E9F0118" w:rsidR="00044E91" w:rsidRPr="001E20F6" w:rsidRDefault="00044E91" w:rsidP="00044E91">
      <w:pPr>
        <w:pStyle w:val="ListParagraph"/>
        <w:numPr>
          <w:ilvl w:val="2"/>
          <w:numId w:val="2"/>
        </w:numPr>
        <w:spacing w:line="360" w:lineRule="auto"/>
        <w:rPr>
          <w:rFonts w:asciiTheme="majorHAnsi" w:hAnsiTheme="majorHAnsi"/>
          <w:sz w:val="20"/>
        </w:rPr>
      </w:pPr>
      <w:r>
        <w:rPr>
          <w:rFonts w:asciiTheme="majorHAnsi" w:hAnsiTheme="majorHAnsi"/>
          <w:sz w:val="20"/>
        </w:rPr>
        <w:t xml:space="preserve">Also feature Twyla Tharp’s novels for parents - </w:t>
      </w:r>
      <w:r w:rsidRPr="00E206DF">
        <w:rPr>
          <w:rFonts w:asciiTheme="majorHAnsi" w:hAnsiTheme="majorHAnsi"/>
          <w:i/>
          <w:sz w:val="20"/>
        </w:rPr>
        <w:t>The Creative Habit: Learn It and Use It for Life</w:t>
      </w:r>
      <w:r w:rsidR="0066760F">
        <w:rPr>
          <w:rFonts w:asciiTheme="majorHAnsi" w:hAnsiTheme="majorHAnsi"/>
          <w:i/>
          <w:sz w:val="20"/>
        </w:rPr>
        <w:t>,</w:t>
      </w:r>
      <w:r>
        <w:rPr>
          <w:rFonts w:asciiTheme="majorHAnsi" w:hAnsiTheme="majorHAnsi"/>
          <w:sz w:val="20"/>
        </w:rPr>
        <w:t xml:space="preserve"> </w:t>
      </w:r>
      <w:r w:rsidR="0066760F">
        <w:rPr>
          <w:rFonts w:asciiTheme="majorHAnsi" w:hAnsiTheme="majorHAnsi"/>
          <w:i/>
          <w:sz w:val="20"/>
        </w:rPr>
        <w:t xml:space="preserve">The Collaborative Habit: Life Lessons for Working Together </w:t>
      </w:r>
      <w:r>
        <w:rPr>
          <w:rFonts w:asciiTheme="majorHAnsi" w:hAnsiTheme="majorHAnsi"/>
          <w:sz w:val="20"/>
        </w:rPr>
        <w:t xml:space="preserve">and </w:t>
      </w:r>
      <w:r w:rsidRPr="00E206DF">
        <w:rPr>
          <w:rFonts w:asciiTheme="majorHAnsi" w:hAnsiTheme="majorHAnsi"/>
          <w:i/>
          <w:sz w:val="20"/>
        </w:rPr>
        <w:t>Push Comes to Shove</w:t>
      </w:r>
    </w:p>
    <w:p w14:paraId="3087559E" w14:textId="607C314D" w:rsidR="00F63CAD" w:rsidRDefault="001264F1" w:rsidP="000616D1">
      <w:pPr>
        <w:pStyle w:val="ListParagraph"/>
        <w:numPr>
          <w:ilvl w:val="1"/>
          <w:numId w:val="2"/>
        </w:numPr>
        <w:spacing w:line="360" w:lineRule="auto"/>
        <w:rPr>
          <w:rFonts w:asciiTheme="majorHAnsi" w:hAnsiTheme="majorHAnsi"/>
          <w:sz w:val="20"/>
        </w:rPr>
      </w:pPr>
      <w:r>
        <w:rPr>
          <w:rFonts w:asciiTheme="majorHAnsi" w:hAnsiTheme="majorHAnsi"/>
          <w:sz w:val="20"/>
        </w:rPr>
        <w:t>Potential to p</w:t>
      </w:r>
      <w:r w:rsidR="00F63CAD" w:rsidRPr="001E20F6">
        <w:rPr>
          <w:rFonts w:asciiTheme="majorHAnsi" w:hAnsiTheme="majorHAnsi"/>
          <w:sz w:val="20"/>
        </w:rPr>
        <w:t xml:space="preserve">romote several dance performances </w:t>
      </w:r>
      <w:r>
        <w:rPr>
          <w:rFonts w:asciiTheme="majorHAnsi" w:hAnsiTheme="majorHAnsi"/>
          <w:sz w:val="20"/>
        </w:rPr>
        <w:t xml:space="preserve">for the upcoming seasons in addition to Twyla Tharp </w:t>
      </w:r>
      <w:r w:rsidR="00F63CAD" w:rsidRPr="001E20F6">
        <w:rPr>
          <w:rFonts w:asciiTheme="majorHAnsi" w:hAnsiTheme="majorHAnsi"/>
          <w:sz w:val="20"/>
        </w:rPr>
        <w:t>and have an enter to win</w:t>
      </w:r>
      <w:r w:rsidR="00044E91">
        <w:rPr>
          <w:rFonts w:asciiTheme="majorHAnsi" w:hAnsiTheme="majorHAnsi"/>
          <w:sz w:val="20"/>
        </w:rPr>
        <w:t xml:space="preserve"> box for tickets</w:t>
      </w:r>
    </w:p>
    <w:p w14:paraId="6F6FA91F" w14:textId="0FBC1F80" w:rsidR="00DC6B9B" w:rsidRDefault="00DC6B9B" w:rsidP="000616D1">
      <w:pPr>
        <w:pStyle w:val="ListParagraph"/>
        <w:numPr>
          <w:ilvl w:val="1"/>
          <w:numId w:val="2"/>
        </w:numPr>
        <w:spacing w:line="360" w:lineRule="auto"/>
        <w:rPr>
          <w:rFonts w:asciiTheme="majorHAnsi" w:hAnsiTheme="majorHAnsi"/>
          <w:sz w:val="20"/>
        </w:rPr>
      </w:pPr>
      <w:r>
        <w:rPr>
          <w:rFonts w:asciiTheme="majorHAnsi" w:hAnsiTheme="majorHAnsi"/>
          <w:sz w:val="20"/>
        </w:rPr>
        <w:t>Timeline:</w:t>
      </w:r>
    </w:p>
    <w:p w14:paraId="29B7EAEC" w14:textId="2A434568" w:rsidR="00DC6B9B" w:rsidRDefault="00240EB9" w:rsidP="00DC6B9B">
      <w:pPr>
        <w:pStyle w:val="ListParagraph"/>
        <w:numPr>
          <w:ilvl w:val="2"/>
          <w:numId w:val="2"/>
        </w:numPr>
        <w:spacing w:line="360" w:lineRule="auto"/>
        <w:rPr>
          <w:rFonts w:asciiTheme="majorHAnsi" w:hAnsiTheme="majorHAnsi"/>
          <w:sz w:val="20"/>
        </w:rPr>
      </w:pPr>
      <w:r>
        <w:rPr>
          <w:rFonts w:asciiTheme="majorHAnsi" w:hAnsiTheme="majorHAnsi"/>
          <w:sz w:val="20"/>
        </w:rPr>
        <w:t>August 15 (1 3/4</w:t>
      </w:r>
      <w:r w:rsidR="00DC6B9B">
        <w:rPr>
          <w:rFonts w:asciiTheme="majorHAnsi" w:hAnsiTheme="majorHAnsi"/>
          <w:sz w:val="20"/>
        </w:rPr>
        <w:t xml:space="preserve"> months out): Contact Phyllis to schedule a date</w:t>
      </w:r>
    </w:p>
    <w:p w14:paraId="3F113B14" w14:textId="6FD4F000" w:rsidR="00DC6B9B" w:rsidRDefault="00240EB9" w:rsidP="00DC6B9B">
      <w:pPr>
        <w:pStyle w:val="ListParagraph"/>
        <w:numPr>
          <w:ilvl w:val="2"/>
          <w:numId w:val="2"/>
        </w:numPr>
        <w:spacing w:line="360" w:lineRule="auto"/>
        <w:rPr>
          <w:rFonts w:asciiTheme="majorHAnsi" w:hAnsiTheme="majorHAnsi"/>
          <w:sz w:val="20"/>
        </w:rPr>
      </w:pPr>
      <w:r>
        <w:rPr>
          <w:rFonts w:asciiTheme="majorHAnsi" w:hAnsiTheme="majorHAnsi"/>
          <w:sz w:val="20"/>
        </w:rPr>
        <w:t>August 30</w:t>
      </w:r>
      <w:r w:rsidR="00DC6B9B">
        <w:rPr>
          <w:rFonts w:asciiTheme="majorHAnsi" w:hAnsiTheme="majorHAnsi"/>
          <w:sz w:val="20"/>
        </w:rPr>
        <w:t xml:space="preserve"> (1</w:t>
      </w:r>
      <w:r>
        <w:rPr>
          <w:rFonts w:asciiTheme="majorHAnsi" w:hAnsiTheme="majorHAnsi"/>
          <w:sz w:val="20"/>
        </w:rPr>
        <w:t xml:space="preserve"> ¼ month</w:t>
      </w:r>
      <w:r w:rsidR="00DC6B9B">
        <w:rPr>
          <w:rFonts w:asciiTheme="majorHAnsi" w:hAnsiTheme="majorHAnsi"/>
          <w:sz w:val="20"/>
        </w:rPr>
        <w:t xml:space="preserve"> out</w:t>
      </w:r>
      <w:r>
        <w:rPr>
          <w:rFonts w:asciiTheme="majorHAnsi" w:hAnsiTheme="majorHAnsi"/>
          <w:sz w:val="20"/>
        </w:rPr>
        <w:t>): Contact Greater Lansing Ballet Academy for volunteer teachers if date is set</w:t>
      </w:r>
    </w:p>
    <w:p w14:paraId="13564306" w14:textId="3339928C" w:rsidR="00240EB9" w:rsidRDefault="00240EB9" w:rsidP="00DC6B9B">
      <w:pPr>
        <w:pStyle w:val="ListParagraph"/>
        <w:numPr>
          <w:ilvl w:val="2"/>
          <w:numId w:val="2"/>
        </w:numPr>
        <w:spacing w:line="360" w:lineRule="auto"/>
        <w:rPr>
          <w:rFonts w:asciiTheme="majorHAnsi" w:hAnsiTheme="majorHAnsi"/>
          <w:sz w:val="20"/>
        </w:rPr>
      </w:pPr>
      <w:r>
        <w:rPr>
          <w:rFonts w:asciiTheme="majorHAnsi" w:hAnsiTheme="majorHAnsi"/>
          <w:sz w:val="20"/>
        </w:rPr>
        <w:t>September 15 (3 weeks): Contact Phyllis regarding craft ideas, book selections, and info regarding dance teachers</w:t>
      </w:r>
    </w:p>
    <w:p w14:paraId="501DA1C5" w14:textId="4FDEBEE2" w:rsidR="00240EB9" w:rsidRDefault="00240EB9" w:rsidP="00DC6B9B">
      <w:pPr>
        <w:pStyle w:val="ListParagraph"/>
        <w:numPr>
          <w:ilvl w:val="2"/>
          <w:numId w:val="2"/>
        </w:numPr>
        <w:spacing w:line="360" w:lineRule="auto"/>
        <w:rPr>
          <w:rFonts w:asciiTheme="majorHAnsi" w:hAnsiTheme="majorHAnsi"/>
          <w:sz w:val="20"/>
        </w:rPr>
      </w:pPr>
      <w:r>
        <w:rPr>
          <w:rFonts w:asciiTheme="majorHAnsi" w:hAnsiTheme="majorHAnsi"/>
          <w:sz w:val="20"/>
        </w:rPr>
        <w:t>September 30 (1 week out): Confirm with Phyllis and Greater Lansing Ballet Academy all details are set</w:t>
      </w:r>
    </w:p>
    <w:p w14:paraId="2B2B42E7" w14:textId="2B4ADDA8" w:rsidR="00240EB9" w:rsidRDefault="00240EB9" w:rsidP="00DC6B9B">
      <w:pPr>
        <w:pStyle w:val="ListParagraph"/>
        <w:numPr>
          <w:ilvl w:val="2"/>
          <w:numId w:val="2"/>
        </w:numPr>
        <w:spacing w:line="360" w:lineRule="auto"/>
        <w:rPr>
          <w:rFonts w:asciiTheme="majorHAnsi" w:hAnsiTheme="majorHAnsi"/>
          <w:sz w:val="20"/>
        </w:rPr>
      </w:pPr>
      <w:r>
        <w:rPr>
          <w:rFonts w:asciiTheme="majorHAnsi" w:hAnsiTheme="majorHAnsi"/>
          <w:sz w:val="20"/>
        </w:rPr>
        <w:t>October</w:t>
      </w:r>
      <w:r>
        <w:rPr>
          <w:rFonts w:asciiTheme="majorHAnsi" w:hAnsiTheme="majorHAnsi"/>
          <w:sz w:val="20"/>
        </w:rPr>
        <w:tab/>
        <w:t xml:space="preserve">7 (Event): Attend event with enter to win box and </w:t>
      </w:r>
      <w:r w:rsidR="009479DA">
        <w:rPr>
          <w:rFonts w:asciiTheme="majorHAnsi" w:hAnsiTheme="majorHAnsi"/>
          <w:sz w:val="20"/>
        </w:rPr>
        <w:t>flyers for dance performances for</w:t>
      </w:r>
      <w:r>
        <w:rPr>
          <w:rFonts w:asciiTheme="majorHAnsi" w:hAnsiTheme="majorHAnsi"/>
          <w:sz w:val="20"/>
        </w:rPr>
        <w:t xml:space="preserve"> parents</w:t>
      </w:r>
    </w:p>
    <w:p w14:paraId="34A7B8D6" w14:textId="7D1A061A" w:rsidR="00832C19" w:rsidRDefault="00832C19" w:rsidP="000616D1">
      <w:pPr>
        <w:pStyle w:val="ListParagraph"/>
        <w:numPr>
          <w:ilvl w:val="1"/>
          <w:numId w:val="2"/>
        </w:numPr>
        <w:spacing w:line="360" w:lineRule="auto"/>
        <w:rPr>
          <w:rFonts w:asciiTheme="majorHAnsi" w:hAnsiTheme="majorHAnsi"/>
          <w:sz w:val="20"/>
        </w:rPr>
      </w:pPr>
      <w:r>
        <w:rPr>
          <w:rFonts w:asciiTheme="majorHAnsi" w:hAnsiTheme="majorHAnsi"/>
          <w:sz w:val="20"/>
        </w:rPr>
        <w:t>ELPL Contact:</w:t>
      </w:r>
    </w:p>
    <w:p w14:paraId="7FCAC2FD" w14:textId="15E133B2" w:rsidR="00832C19" w:rsidRPr="001E20F6" w:rsidRDefault="00832C19" w:rsidP="00832C19">
      <w:pPr>
        <w:pStyle w:val="ListParagraph"/>
        <w:numPr>
          <w:ilvl w:val="2"/>
          <w:numId w:val="2"/>
        </w:numPr>
        <w:spacing w:line="360" w:lineRule="auto"/>
        <w:rPr>
          <w:rFonts w:asciiTheme="majorHAnsi" w:hAnsiTheme="majorHAnsi"/>
          <w:sz w:val="20"/>
        </w:rPr>
      </w:pPr>
      <w:r>
        <w:rPr>
          <w:rFonts w:asciiTheme="majorHAnsi" w:hAnsiTheme="majorHAnsi"/>
          <w:sz w:val="20"/>
        </w:rPr>
        <w:t xml:space="preserve">Phyllis </w:t>
      </w:r>
      <w:proofErr w:type="spellStart"/>
      <w:r>
        <w:rPr>
          <w:rFonts w:asciiTheme="majorHAnsi" w:hAnsiTheme="majorHAnsi"/>
          <w:sz w:val="20"/>
        </w:rPr>
        <w:t>Thode</w:t>
      </w:r>
      <w:proofErr w:type="spellEnd"/>
      <w:r>
        <w:rPr>
          <w:rFonts w:asciiTheme="majorHAnsi" w:hAnsiTheme="majorHAnsi"/>
          <w:sz w:val="20"/>
        </w:rPr>
        <w:t xml:space="preserve"> – Community Development Specialist</w:t>
      </w:r>
    </w:p>
    <w:p w14:paraId="2CC0EAF6" w14:textId="1E171AD0" w:rsidR="00832C19" w:rsidRDefault="002C22BF" w:rsidP="00832C19">
      <w:pPr>
        <w:pStyle w:val="ListParagraph"/>
        <w:numPr>
          <w:ilvl w:val="2"/>
          <w:numId w:val="2"/>
        </w:numPr>
        <w:spacing w:line="360" w:lineRule="auto"/>
        <w:rPr>
          <w:rFonts w:asciiTheme="majorHAnsi" w:hAnsiTheme="majorHAnsi"/>
          <w:sz w:val="20"/>
        </w:rPr>
      </w:pPr>
      <w:hyperlink r:id="rId7" w:history="1">
        <w:r w:rsidR="00832C19" w:rsidRPr="001E5F7D">
          <w:rPr>
            <w:rStyle w:val="Hyperlink"/>
            <w:rFonts w:asciiTheme="majorHAnsi" w:hAnsiTheme="majorHAnsi"/>
            <w:sz w:val="20"/>
          </w:rPr>
          <w:t>pthode@cityofeastlansing.com</w:t>
        </w:r>
      </w:hyperlink>
    </w:p>
    <w:p w14:paraId="6A690F60" w14:textId="17A4A203" w:rsidR="00832C19" w:rsidRDefault="00832C19" w:rsidP="00832C19">
      <w:pPr>
        <w:pStyle w:val="ListParagraph"/>
        <w:numPr>
          <w:ilvl w:val="2"/>
          <w:numId w:val="2"/>
        </w:numPr>
        <w:spacing w:line="360" w:lineRule="auto"/>
        <w:rPr>
          <w:rFonts w:asciiTheme="majorHAnsi" w:hAnsiTheme="majorHAnsi"/>
          <w:sz w:val="20"/>
        </w:rPr>
      </w:pPr>
      <w:r>
        <w:rPr>
          <w:rFonts w:asciiTheme="majorHAnsi" w:hAnsiTheme="majorHAnsi"/>
          <w:sz w:val="20"/>
        </w:rPr>
        <w:t>517-351-2420 ext. 6516</w:t>
      </w:r>
    </w:p>
    <w:p w14:paraId="21E80AAF" w14:textId="29318459" w:rsidR="00832C19" w:rsidRPr="001264F1" w:rsidRDefault="001264F1" w:rsidP="001264F1">
      <w:pPr>
        <w:pStyle w:val="ListParagraph"/>
        <w:numPr>
          <w:ilvl w:val="1"/>
          <w:numId w:val="2"/>
        </w:numPr>
        <w:spacing w:line="360" w:lineRule="auto"/>
        <w:rPr>
          <w:rFonts w:asciiTheme="majorHAnsi" w:hAnsiTheme="majorHAnsi"/>
          <w:sz w:val="20"/>
        </w:rPr>
      </w:pPr>
      <w:r w:rsidRPr="001264F1">
        <w:rPr>
          <w:rFonts w:asciiTheme="majorHAnsi" w:hAnsiTheme="majorHAnsi"/>
          <w:sz w:val="20"/>
        </w:rPr>
        <w:t>Greater Lansing Ballet Company and Greater Lansing Academy of Dance</w:t>
      </w:r>
      <w:r>
        <w:rPr>
          <w:rFonts w:asciiTheme="majorHAnsi" w:hAnsiTheme="majorHAnsi"/>
          <w:sz w:val="20"/>
        </w:rPr>
        <w:t xml:space="preserve"> Contact:</w:t>
      </w:r>
    </w:p>
    <w:p w14:paraId="56D25C21" w14:textId="07E913AA" w:rsidR="001264F1" w:rsidRPr="001264F1" w:rsidRDefault="001264F1" w:rsidP="001264F1">
      <w:pPr>
        <w:pStyle w:val="ListParagraph"/>
        <w:numPr>
          <w:ilvl w:val="2"/>
          <w:numId w:val="2"/>
        </w:numPr>
        <w:spacing w:line="360" w:lineRule="auto"/>
        <w:rPr>
          <w:rFonts w:asciiTheme="majorHAnsi" w:hAnsiTheme="majorHAnsi"/>
          <w:sz w:val="20"/>
        </w:rPr>
      </w:pPr>
      <w:r w:rsidRPr="001264F1">
        <w:rPr>
          <w:rFonts w:asciiTheme="majorHAnsi" w:hAnsiTheme="majorHAnsi"/>
          <w:sz w:val="20"/>
        </w:rPr>
        <w:t>2225 E. Grand River Ave., Suite #3, Lansing, MI 48912</w:t>
      </w:r>
    </w:p>
    <w:p w14:paraId="60E68E2C" w14:textId="61595050" w:rsidR="001264F1" w:rsidRDefault="001264F1" w:rsidP="001264F1">
      <w:pPr>
        <w:pStyle w:val="ListParagraph"/>
        <w:numPr>
          <w:ilvl w:val="2"/>
          <w:numId w:val="2"/>
        </w:numPr>
        <w:spacing w:line="360" w:lineRule="auto"/>
        <w:rPr>
          <w:rFonts w:asciiTheme="majorHAnsi" w:hAnsiTheme="majorHAnsi"/>
          <w:sz w:val="20"/>
        </w:rPr>
      </w:pPr>
      <w:r>
        <w:rPr>
          <w:rFonts w:asciiTheme="majorHAnsi" w:hAnsiTheme="majorHAnsi"/>
          <w:sz w:val="20"/>
        </w:rPr>
        <w:t>517-372-9887</w:t>
      </w:r>
    </w:p>
    <w:p w14:paraId="160A388D" w14:textId="551D02D8" w:rsidR="001264F1" w:rsidRPr="001264F1" w:rsidRDefault="001264F1" w:rsidP="001264F1">
      <w:pPr>
        <w:pStyle w:val="ListParagraph"/>
        <w:numPr>
          <w:ilvl w:val="2"/>
          <w:numId w:val="2"/>
        </w:numPr>
        <w:spacing w:line="360" w:lineRule="auto"/>
        <w:rPr>
          <w:rFonts w:asciiTheme="majorHAnsi" w:hAnsiTheme="majorHAnsi"/>
          <w:sz w:val="20"/>
        </w:rPr>
      </w:pPr>
      <w:r>
        <w:rPr>
          <w:rFonts w:asciiTheme="majorHAnsi" w:hAnsiTheme="majorHAnsi"/>
          <w:sz w:val="20"/>
        </w:rPr>
        <w:t>greaterlansingballetco@yahoo.com</w:t>
      </w:r>
    </w:p>
    <w:p w14:paraId="0C096355" w14:textId="4DA45DBA" w:rsidR="00E206DF" w:rsidRPr="00E206DF" w:rsidRDefault="001E786D" w:rsidP="00E206DF">
      <w:pPr>
        <w:pStyle w:val="ListParagraph"/>
        <w:numPr>
          <w:ilvl w:val="0"/>
          <w:numId w:val="2"/>
        </w:numPr>
        <w:spacing w:line="360" w:lineRule="auto"/>
        <w:rPr>
          <w:rFonts w:asciiTheme="majorHAnsi" w:hAnsiTheme="majorHAnsi"/>
          <w:sz w:val="20"/>
        </w:rPr>
      </w:pPr>
      <w:r w:rsidRPr="001E786D">
        <w:rPr>
          <w:rFonts w:asciiTheme="majorHAnsi" w:hAnsiTheme="majorHAnsi"/>
          <w:sz w:val="20"/>
        </w:rPr>
        <w:t xml:space="preserve">Books on Tap </w:t>
      </w:r>
      <w:r w:rsidR="00E206DF">
        <w:rPr>
          <w:rFonts w:asciiTheme="majorHAnsi" w:hAnsiTheme="majorHAnsi"/>
          <w:sz w:val="20"/>
        </w:rPr>
        <w:t>at ELPL:</w:t>
      </w:r>
    </w:p>
    <w:p w14:paraId="34F04E75" w14:textId="6734DBAA" w:rsidR="00E206DF" w:rsidRPr="00E206DF" w:rsidRDefault="00E206DF" w:rsidP="00E206DF">
      <w:pPr>
        <w:pStyle w:val="ListParagraph"/>
        <w:numPr>
          <w:ilvl w:val="1"/>
          <w:numId w:val="2"/>
        </w:numPr>
        <w:spacing w:line="360" w:lineRule="auto"/>
        <w:rPr>
          <w:rFonts w:asciiTheme="majorHAnsi" w:hAnsiTheme="majorHAnsi"/>
          <w:sz w:val="20"/>
        </w:rPr>
      </w:pPr>
      <w:r w:rsidRPr="00E206DF">
        <w:rPr>
          <w:rFonts w:ascii="Calibri" w:hAnsi="Calibri"/>
          <w:sz w:val="20"/>
        </w:rPr>
        <w:t xml:space="preserve">Have Twyla’s novels </w:t>
      </w:r>
      <w:r w:rsidRPr="00E206DF">
        <w:rPr>
          <w:rFonts w:asciiTheme="majorHAnsi" w:hAnsiTheme="majorHAnsi"/>
          <w:i/>
          <w:sz w:val="20"/>
        </w:rPr>
        <w:t>The Creative Habit: Learn It and Use It for Life</w:t>
      </w:r>
      <w:r w:rsidR="0066760F">
        <w:rPr>
          <w:rFonts w:asciiTheme="majorHAnsi" w:hAnsiTheme="majorHAnsi"/>
          <w:sz w:val="20"/>
        </w:rPr>
        <w:t xml:space="preserve">, </w:t>
      </w:r>
      <w:r w:rsidRPr="00E206DF">
        <w:rPr>
          <w:rFonts w:asciiTheme="majorHAnsi" w:hAnsiTheme="majorHAnsi"/>
          <w:i/>
          <w:sz w:val="20"/>
        </w:rPr>
        <w:t>Push Comes to Shove</w:t>
      </w:r>
      <w:r w:rsidR="0066760F">
        <w:rPr>
          <w:rFonts w:asciiTheme="majorHAnsi" w:hAnsiTheme="majorHAnsi"/>
          <w:i/>
          <w:sz w:val="20"/>
        </w:rPr>
        <w:t>,</w:t>
      </w:r>
      <w:r w:rsidR="0066760F" w:rsidRPr="0066760F">
        <w:rPr>
          <w:rFonts w:asciiTheme="majorHAnsi" w:hAnsiTheme="majorHAnsi"/>
          <w:sz w:val="20"/>
        </w:rPr>
        <w:t xml:space="preserve"> and</w:t>
      </w:r>
      <w:r w:rsidR="0066760F">
        <w:rPr>
          <w:rFonts w:asciiTheme="majorHAnsi" w:hAnsiTheme="majorHAnsi"/>
          <w:i/>
          <w:sz w:val="20"/>
        </w:rPr>
        <w:t xml:space="preserve"> The Collaborative Habit: Life Lessons for Working Together </w:t>
      </w:r>
      <w:r w:rsidRPr="00E206DF">
        <w:rPr>
          <w:rFonts w:ascii="Calibri" w:hAnsi="Calibri"/>
          <w:sz w:val="20"/>
        </w:rPr>
        <w:t xml:space="preserve">featured at the ELPL event Books on Tap. </w:t>
      </w:r>
      <w:r w:rsidRPr="00E206DF">
        <w:rPr>
          <w:rFonts w:ascii="Calibri" w:eastAsia="Times New Roman" w:hAnsi="Calibri" w:cs="Times New Roman"/>
          <w:color w:val="333333"/>
          <w:sz w:val="21"/>
          <w:szCs w:val="21"/>
          <w:shd w:val="clear" w:color="auto" w:fill="FFFFFF"/>
        </w:rPr>
        <w:t>Books on Tap is a book group that combines good books, food, drink, and conversation together in a laid back atmosphere.  Books on Tap meets at </w:t>
      </w:r>
      <w:r w:rsidRPr="00E206DF">
        <w:rPr>
          <w:rFonts w:ascii="Calibri" w:eastAsia="Times New Roman" w:hAnsi="Calibri" w:cs="Times New Roman"/>
          <w:bCs/>
          <w:color w:val="333333"/>
          <w:sz w:val="21"/>
          <w:szCs w:val="21"/>
          <w:bdr w:val="none" w:sz="0" w:space="0" w:color="auto" w:frame="1"/>
          <w:shd w:val="clear" w:color="auto" w:fill="FFFFFF"/>
        </w:rPr>
        <w:t>Jimmy's Pub</w:t>
      </w:r>
      <w:r w:rsidRPr="00E206DF">
        <w:rPr>
          <w:rFonts w:ascii="Calibri" w:eastAsia="Times New Roman" w:hAnsi="Calibri" w:cs="Times New Roman"/>
          <w:color w:val="333333"/>
          <w:sz w:val="21"/>
          <w:szCs w:val="21"/>
          <w:shd w:val="clear" w:color="auto" w:fill="FFFFFF"/>
        </w:rPr>
        <w:t>, located at 16804 Chandler Road in East Lansing.</w:t>
      </w:r>
    </w:p>
    <w:p w14:paraId="256E9710" w14:textId="5EE079DD" w:rsidR="00BD18B9" w:rsidRPr="00BD18B9" w:rsidRDefault="00E206DF" w:rsidP="00BD18B9">
      <w:pPr>
        <w:pStyle w:val="ListParagraph"/>
        <w:numPr>
          <w:ilvl w:val="1"/>
          <w:numId w:val="2"/>
        </w:numPr>
        <w:spacing w:line="360" w:lineRule="auto"/>
        <w:rPr>
          <w:rFonts w:asciiTheme="majorHAnsi" w:hAnsiTheme="majorHAnsi"/>
          <w:sz w:val="20"/>
        </w:rPr>
      </w:pPr>
      <w:r>
        <w:rPr>
          <w:rFonts w:ascii="Calibri" w:eastAsia="Times New Roman" w:hAnsi="Calibri" w:cs="Times New Roman"/>
          <w:color w:val="333333"/>
          <w:sz w:val="21"/>
          <w:szCs w:val="21"/>
          <w:shd w:val="clear" w:color="auto" w:fill="FFFFFF"/>
        </w:rPr>
        <w:t>Also have an enter to win at the event and distribute flyers</w:t>
      </w:r>
    </w:p>
    <w:p w14:paraId="64B007CC" w14:textId="554B9305" w:rsidR="00BD18B9" w:rsidRPr="00BD18B9" w:rsidRDefault="00BD18B9" w:rsidP="00BD18B9">
      <w:pPr>
        <w:pStyle w:val="ListParagraph"/>
        <w:numPr>
          <w:ilvl w:val="2"/>
          <w:numId w:val="2"/>
        </w:numPr>
        <w:spacing w:line="360" w:lineRule="auto"/>
        <w:rPr>
          <w:rFonts w:asciiTheme="majorHAnsi" w:hAnsiTheme="majorHAnsi"/>
          <w:sz w:val="20"/>
        </w:rPr>
      </w:pPr>
      <w:r>
        <w:rPr>
          <w:rFonts w:ascii="Calibri" w:eastAsia="Times New Roman" w:hAnsi="Calibri" w:cs="Times New Roman"/>
          <w:color w:val="333333"/>
          <w:sz w:val="21"/>
          <w:szCs w:val="21"/>
          <w:shd w:val="clear" w:color="auto" w:fill="FFFFFF"/>
        </w:rPr>
        <w:t xml:space="preserve">Contact: Phyllis </w:t>
      </w:r>
      <w:proofErr w:type="spellStart"/>
      <w:r>
        <w:rPr>
          <w:rFonts w:ascii="Calibri" w:eastAsia="Times New Roman" w:hAnsi="Calibri" w:cs="Times New Roman"/>
          <w:color w:val="333333"/>
          <w:sz w:val="21"/>
          <w:szCs w:val="21"/>
          <w:shd w:val="clear" w:color="auto" w:fill="FFFFFF"/>
        </w:rPr>
        <w:t>Thode</w:t>
      </w:r>
      <w:proofErr w:type="spellEnd"/>
      <w:r>
        <w:rPr>
          <w:rFonts w:ascii="Calibri" w:eastAsia="Times New Roman" w:hAnsi="Calibri" w:cs="Times New Roman"/>
          <w:color w:val="333333"/>
          <w:sz w:val="21"/>
          <w:szCs w:val="21"/>
          <w:shd w:val="clear" w:color="auto" w:fill="FFFFFF"/>
        </w:rPr>
        <w:t xml:space="preserve"> – Community Development Specialist</w:t>
      </w:r>
    </w:p>
    <w:p w14:paraId="52D8769F" w14:textId="75CBD864" w:rsidR="00BD18B9" w:rsidRPr="00BD18B9" w:rsidRDefault="002C22BF" w:rsidP="00BD18B9">
      <w:pPr>
        <w:pStyle w:val="ListParagraph"/>
        <w:numPr>
          <w:ilvl w:val="2"/>
          <w:numId w:val="2"/>
        </w:numPr>
        <w:spacing w:line="360" w:lineRule="auto"/>
        <w:rPr>
          <w:rFonts w:asciiTheme="majorHAnsi" w:hAnsiTheme="majorHAnsi"/>
          <w:sz w:val="20"/>
        </w:rPr>
      </w:pPr>
      <w:hyperlink r:id="rId8" w:history="1">
        <w:r w:rsidR="00BD18B9" w:rsidRPr="001E5F7D">
          <w:rPr>
            <w:rStyle w:val="Hyperlink"/>
            <w:rFonts w:ascii="Calibri" w:eastAsia="Times New Roman" w:hAnsi="Calibri" w:cs="Times New Roman"/>
            <w:sz w:val="21"/>
            <w:szCs w:val="21"/>
            <w:shd w:val="clear" w:color="auto" w:fill="FFFFFF"/>
          </w:rPr>
          <w:t>pthode@cityofeastlansing.com</w:t>
        </w:r>
      </w:hyperlink>
      <w:bookmarkStart w:id="0" w:name="_GoBack"/>
      <w:bookmarkEnd w:id="0"/>
    </w:p>
    <w:p w14:paraId="4F53F7D0" w14:textId="28397B93" w:rsidR="00BD18B9" w:rsidRPr="007369D1" w:rsidRDefault="00BD18B9" w:rsidP="00BD18B9">
      <w:pPr>
        <w:pStyle w:val="ListParagraph"/>
        <w:numPr>
          <w:ilvl w:val="2"/>
          <w:numId w:val="2"/>
        </w:numPr>
        <w:spacing w:line="360" w:lineRule="auto"/>
        <w:rPr>
          <w:rFonts w:asciiTheme="majorHAnsi" w:hAnsiTheme="majorHAnsi"/>
          <w:sz w:val="20"/>
        </w:rPr>
      </w:pPr>
      <w:r>
        <w:rPr>
          <w:rFonts w:ascii="Calibri" w:eastAsia="Times New Roman" w:hAnsi="Calibri" w:cs="Times New Roman"/>
          <w:color w:val="333333"/>
          <w:sz w:val="21"/>
          <w:szCs w:val="21"/>
          <w:shd w:val="clear" w:color="auto" w:fill="FFFFFF"/>
        </w:rPr>
        <w:t>517-351-2420 ext. 6516</w:t>
      </w:r>
    </w:p>
    <w:p w14:paraId="3F124362" w14:textId="31F40D1B" w:rsidR="007369D1" w:rsidRPr="007369D1" w:rsidRDefault="007369D1" w:rsidP="007369D1">
      <w:pPr>
        <w:pStyle w:val="ListParagraph"/>
        <w:numPr>
          <w:ilvl w:val="1"/>
          <w:numId w:val="2"/>
        </w:numPr>
        <w:spacing w:line="360" w:lineRule="auto"/>
        <w:rPr>
          <w:rFonts w:asciiTheme="majorHAnsi" w:hAnsiTheme="majorHAnsi"/>
          <w:sz w:val="20"/>
        </w:rPr>
      </w:pPr>
      <w:r w:rsidRPr="007369D1">
        <w:rPr>
          <w:rFonts w:asciiTheme="majorHAnsi" w:hAnsiTheme="majorHAnsi"/>
          <w:sz w:val="20"/>
        </w:rPr>
        <w:t>Timeline</w:t>
      </w:r>
    </w:p>
    <w:p w14:paraId="7FFAE243" w14:textId="26428CFE" w:rsidR="007369D1" w:rsidRDefault="007369D1" w:rsidP="007369D1">
      <w:pPr>
        <w:pStyle w:val="ListParagraph"/>
        <w:numPr>
          <w:ilvl w:val="2"/>
          <w:numId w:val="2"/>
        </w:numPr>
        <w:spacing w:line="360" w:lineRule="auto"/>
        <w:rPr>
          <w:rFonts w:asciiTheme="majorHAnsi" w:hAnsiTheme="majorHAnsi"/>
          <w:sz w:val="20"/>
        </w:rPr>
      </w:pPr>
      <w:r>
        <w:rPr>
          <w:rFonts w:asciiTheme="majorHAnsi" w:hAnsiTheme="majorHAnsi"/>
          <w:sz w:val="20"/>
        </w:rPr>
        <w:t>August 1 (2 ½ months out): Contact ELPL to schedule event and give book recommendations. Ask about whether we need to reserve the restaurant</w:t>
      </w:r>
    </w:p>
    <w:p w14:paraId="5AC132D4" w14:textId="4012AF5E" w:rsidR="007369D1" w:rsidRDefault="009479DA" w:rsidP="007369D1">
      <w:pPr>
        <w:pStyle w:val="ListParagraph"/>
        <w:numPr>
          <w:ilvl w:val="2"/>
          <w:numId w:val="2"/>
        </w:numPr>
        <w:spacing w:line="360" w:lineRule="auto"/>
        <w:rPr>
          <w:rFonts w:asciiTheme="majorHAnsi" w:hAnsiTheme="majorHAnsi"/>
          <w:sz w:val="20"/>
        </w:rPr>
      </w:pPr>
      <w:r>
        <w:rPr>
          <w:rFonts w:asciiTheme="majorHAnsi" w:hAnsiTheme="majorHAnsi"/>
          <w:sz w:val="20"/>
        </w:rPr>
        <w:t>September 1 (</w:t>
      </w:r>
      <w:r w:rsidR="007369D1">
        <w:rPr>
          <w:rFonts w:asciiTheme="majorHAnsi" w:hAnsiTheme="majorHAnsi"/>
          <w:sz w:val="20"/>
        </w:rPr>
        <w:t>1 ½ months out): Create promotional materials including poster and flyers for dance performances. Confirm space with scheduled restaurant and ELPL</w:t>
      </w:r>
    </w:p>
    <w:p w14:paraId="2009D892" w14:textId="76FE2E09" w:rsidR="007369D1" w:rsidRDefault="007369D1" w:rsidP="007369D1">
      <w:pPr>
        <w:pStyle w:val="ListParagraph"/>
        <w:numPr>
          <w:ilvl w:val="2"/>
          <w:numId w:val="2"/>
        </w:numPr>
        <w:spacing w:line="360" w:lineRule="auto"/>
        <w:rPr>
          <w:rFonts w:asciiTheme="majorHAnsi" w:hAnsiTheme="majorHAnsi"/>
          <w:sz w:val="20"/>
        </w:rPr>
      </w:pPr>
      <w:r>
        <w:rPr>
          <w:rFonts w:asciiTheme="majorHAnsi" w:hAnsiTheme="majorHAnsi"/>
          <w:sz w:val="20"/>
        </w:rPr>
        <w:t>October 1 (2 weeks out): Schedule workers for event and gather promotional materials</w:t>
      </w:r>
    </w:p>
    <w:p w14:paraId="42880394" w14:textId="10391758" w:rsidR="007369D1" w:rsidRPr="007369D1" w:rsidRDefault="007369D1" w:rsidP="007369D1">
      <w:pPr>
        <w:pStyle w:val="ListParagraph"/>
        <w:numPr>
          <w:ilvl w:val="2"/>
          <w:numId w:val="2"/>
        </w:numPr>
        <w:spacing w:line="360" w:lineRule="auto"/>
        <w:rPr>
          <w:rFonts w:asciiTheme="majorHAnsi" w:hAnsiTheme="majorHAnsi"/>
          <w:sz w:val="20"/>
        </w:rPr>
      </w:pPr>
      <w:r>
        <w:rPr>
          <w:rFonts w:asciiTheme="majorHAnsi" w:hAnsiTheme="majorHAnsi"/>
          <w:sz w:val="20"/>
        </w:rPr>
        <w:t>October 15 (Event): Pass out flyers and interact with attendees regarding dance performances</w:t>
      </w:r>
    </w:p>
    <w:p w14:paraId="290A3305" w14:textId="2EB886E4" w:rsidR="002C22BF" w:rsidRPr="002C22BF" w:rsidRDefault="002C22BF" w:rsidP="002C22BF">
      <w:pPr>
        <w:pStyle w:val="ListParagraph"/>
        <w:numPr>
          <w:ilvl w:val="0"/>
          <w:numId w:val="2"/>
        </w:numPr>
        <w:spacing w:line="360" w:lineRule="auto"/>
        <w:rPr>
          <w:rFonts w:asciiTheme="majorHAnsi" w:hAnsiTheme="majorHAnsi"/>
          <w:sz w:val="20"/>
        </w:rPr>
      </w:pPr>
      <w:r w:rsidRPr="002C22BF">
        <w:rPr>
          <w:rFonts w:asciiTheme="majorHAnsi" w:hAnsiTheme="majorHAnsi"/>
          <w:sz w:val="20"/>
        </w:rPr>
        <w:t>Reach Out at Schuler Books</w:t>
      </w:r>
    </w:p>
    <w:p w14:paraId="146CA8BE" w14:textId="24C47A38" w:rsidR="002C22BF" w:rsidRDefault="00E80509" w:rsidP="002C22BF">
      <w:pPr>
        <w:pStyle w:val="ListParagraph"/>
        <w:numPr>
          <w:ilvl w:val="1"/>
          <w:numId w:val="2"/>
        </w:numPr>
        <w:spacing w:line="360" w:lineRule="auto"/>
        <w:rPr>
          <w:rFonts w:asciiTheme="majorHAnsi" w:hAnsiTheme="majorHAnsi"/>
          <w:sz w:val="20"/>
        </w:rPr>
      </w:pPr>
      <w:r>
        <w:rPr>
          <w:rFonts w:asciiTheme="majorHAnsi" w:hAnsiTheme="majorHAnsi"/>
          <w:sz w:val="20"/>
        </w:rPr>
        <w:t>An awareness-raising opportunity for educational and nonprofit groups. Will be provided a table and chairs at a prominent spot in the store on a Saturday from 11:00am-1:00pm during peak shopping hours.  We could feature Twyla Tharp’s novels and hand out flyers for the performance and information on other performances</w:t>
      </w:r>
    </w:p>
    <w:p w14:paraId="24629A17" w14:textId="5397F769" w:rsidR="00E80509" w:rsidRDefault="00E80509" w:rsidP="002C22BF">
      <w:pPr>
        <w:pStyle w:val="ListParagraph"/>
        <w:numPr>
          <w:ilvl w:val="1"/>
          <w:numId w:val="2"/>
        </w:numPr>
        <w:spacing w:line="360" w:lineRule="auto"/>
        <w:rPr>
          <w:rFonts w:asciiTheme="majorHAnsi" w:hAnsiTheme="majorHAnsi"/>
          <w:sz w:val="20"/>
        </w:rPr>
      </w:pPr>
      <w:r>
        <w:rPr>
          <w:rFonts w:asciiTheme="majorHAnsi" w:hAnsiTheme="majorHAnsi"/>
          <w:sz w:val="20"/>
        </w:rPr>
        <w:t xml:space="preserve">Online Reach Out request form: </w:t>
      </w:r>
      <w:hyperlink r:id="rId9" w:history="1">
        <w:r w:rsidRPr="001E5F7D">
          <w:rPr>
            <w:rStyle w:val="Hyperlink"/>
            <w:rFonts w:asciiTheme="majorHAnsi" w:hAnsiTheme="majorHAnsi"/>
            <w:sz w:val="20"/>
          </w:rPr>
          <w:t>http://www.schulerbooks.com/reach-out-schedule-request</w:t>
        </w:r>
      </w:hyperlink>
    </w:p>
    <w:p w14:paraId="7546BC7C" w14:textId="6E506E0A" w:rsidR="00E80509" w:rsidRPr="00E80509" w:rsidRDefault="00E80509" w:rsidP="00E80509">
      <w:pPr>
        <w:pStyle w:val="ListParagraph"/>
        <w:numPr>
          <w:ilvl w:val="1"/>
          <w:numId w:val="2"/>
        </w:numPr>
        <w:spacing w:line="360" w:lineRule="auto"/>
        <w:rPr>
          <w:rFonts w:asciiTheme="majorHAnsi" w:hAnsiTheme="majorHAnsi"/>
          <w:sz w:val="20"/>
        </w:rPr>
      </w:pPr>
      <w:r>
        <w:rPr>
          <w:rFonts w:asciiTheme="majorHAnsi" w:hAnsiTheme="majorHAnsi"/>
          <w:sz w:val="20"/>
        </w:rPr>
        <w:t>laura@schulerbooks.com</w:t>
      </w:r>
    </w:p>
    <w:p w14:paraId="3D52463B" w14:textId="506FB8EF" w:rsidR="00E80509" w:rsidRDefault="00E80509" w:rsidP="002C22BF">
      <w:pPr>
        <w:pStyle w:val="ListParagraph"/>
        <w:numPr>
          <w:ilvl w:val="1"/>
          <w:numId w:val="2"/>
        </w:numPr>
        <w:spacing w:line="360" w:lineRule="auto"/>
        <w:rPr>
          <w:rFonts w:asciiTheme="majorHAnsi" w:hAnsiTheme="majorHAnsi"/>
          <w:sz w:val="20"/>
        </w:rPr>
      </w:pPr>
      <w:r>
        <w:rPr>
          <w:rFonts w:asciiTheme="majorHAnsi" w:hAnsiTheme="majorHAnsi"/>
          <w:sz w:val="20"/>
        </w:rPr>
        <w:t>Eastwood: 2820 Towne Center Blvd., Lansing, MI 48912 (517) 316-7495</w:t>
      </w:r>
    </w:p>
    <w:p w14:paraId="07FB581B" w14:textId="69167A58" w:rsidR="00E80509" w:rsidRDefault="00E80509" w:rsidP="002C22BF">
      <w:pPr>
        <w:pStyle w:val="ListParagraph"/>
        <w:numPr>
          <w:ilvl w:val="1"/>
          <w:numId w:val="2"/>
        </w:numPr>
        <w:spacing w:line="360" w:lineRule="auto"/>
        <w:rPr>
          <w:rFonts w:asciiTheme="majorHAnsi" w:hAnsiTheme="majorHAnsi"/>
          <w:sz w:val="20"/>
        </w:rPr>
      </w:pPr>
      <w:r>
        <w:rPr>
          <w:rFonts w:asciiTheme="majorHAnsi" w:hAnsiTheme="majorHAnsi"/>
          <w:sz w:val="20"/>
        </w:rPr>
        <w:t>Okemos: 1982 Grand River Ave., Okemos, MI 48864 (517) 349-8840</w:t>
      </w:r>
    </w:p>
    <w:p w14:paraId="7941390C" w14:textId="0268F668" w:rsidR="007369D1" w:rsidRDefault="007369D1" w:rsidP="002C22BF">
      <w:pPr>
        <w:pStyle w:val="ListParagraph"/>
        <w:numPr>
          <w:ilvl w:val="1"/>
          <w:numId w:val="2"/>
        </w:numPr>
        <w:spacing w:line="360" w:lineRule="auto"/>
        <w:rPr>
          <w:rFonts w:asciiTheme="majorHAnsi" w:hAnsiTheme="majorHAnsi"/>
          <w:sz w:val="20"/>
        </w:rPr>
      </w:pPr>
      <w:r>
        <w:rPr>
          <w:rFonts w:asciiTheme="majorHAnsi" w:hAnsiTheme="majorHAnsi"/>
          <w:sz w:val="20"/>
        </w:rPr>
        <w:t>Timeline</w:t>
      </w:r>
    </w:p>
    <w:p w14:paraId="56367665" w14:textId="79A3A03C" w:rsidR="007369D1" w:rsidRDefault="00C11548" w:rsidP="007369D1">
      <w:pPr>
        <w:pStyle w:val="ListParagraph"/>
        <w:numPr>
          <w:ilvl w:val="2"/>
          <w:numId w:val="2"/>
        </w:numPr>
        <w:spacing w:line="360" w:lineRule="auto"/>
        <w:rPr>
          <w:rFonts w:asciiTheme="majorHAnsi" w:hAnsiTheme="majorHAnsi"/>
          <w:sz w:val="20"/>
        </w:rPr>
      </w:pPr>
      <w:r>
        <w:rPr>
          <w:rFonts w:asciiTheme="majorHAnsi" w:hAnsiTheme="majorHAnsi"/>
          <w:sz w:val="20"/>
        </w:rPr>
        <w:t>August 15 (1 ½ months out): Email Shuler books to request a date for the event and location</w:t>
      </w:r>
    </w:p>
    <w:p w14:paraId="50F2473C" w14:textId="64315980" w:rsidR="00C11548" w:rsidRDefault="00C11548" w:rsidP="007369D1">
      <w:pPr>
        <w:pStyle w:val="ListParagraph"/>
        <w:numPr>
          <w:ilvl w:val="2"/>
          <w:numId w:val="2"/>
        </w:numPr>
        <w:spacing w:line="360" w:lineRule="auto"/>
        <w:rPr>
          <w:rFonts w:asciiTheme="majorHAnsi" w:hAnsiTheme="majorHAnsi"/>
          <w:sz w:val="20"/>
        </w:rPr>
      </w:pPr>
      <w:r>
        <w:rPr>
          <w:rFonts w:asciiTheme="majorHAnsi" w:hAnsiTheme="majorHAnsi"/>
          <w:sz w:val="20"/>
        </w:rPr>
        <w:t>September 1 (1 month out): Confirm event date and location</w:t>
      </w:r>
    </w:p>
    <w:p w14:paraId="15471D07" w14:textId="743B43F5" w:rsidR="00C11548" w:rsidRDefault="00C11548" w:rsidP="007369D1">
      <w:pPr>
        <w:pStyle w:val="ListParagraph"/>
        <w:numPr>
          <w:ilvl w:val="2"/>
          <w:numId w:val="2"/>
        </w:numPr>
        <w:spacing w:line="360" w:lineRule="auto"/>
        <w:rPr>
          <w:rFonts w:asciiTheme="majorHAnsi" w:hAnsiTheme="majorHAnsi"/>
          <w:sz w:val="20"/>
        </w:rPr>
      </w:pPr>
      <w:r>
        <w:rPr>
          <w:rFonts w:asciiTheme="majorHAnsi" w:hAnsiTheme="majorHAnsi"/>
          <w:sz w:val="20"/>
        </w:rPr>
        <w:t>September 15 (2 weeks out): Schedule workers and create any needed promotional materials</w:t>
      </w:r>
    </w:p>
    <w:p w14:paraId="0E4B03F6" w14:textId="3E132ABD" w:rsidR="00C11548" w:rsidRPr="002C22BF" w:rsidRDefault="00C11548" w:rsidP="007369D1">
      <w:pPr>
        <w:pStyle w:val="ListParagraph"/>
        <w:numPr>
          <w:ilvl w:val="2"/>
          <w:numId w:val="2"/>
        </w:numPr>
        <w:spacing w:line="360" w:lineRule="auto"/>
        <w:rPr>
          <w:rFonts w:asciiTheme="majorHAnsi" w:hAnsiTheme="majorHAnsi"/>
          <w:sz w:val="20"/>
        </w:rPr>
      </w:pPr>
      <w:r>
        <w:rPr>
          <w:rFonts w:asciiTheme="majorHAnsi" w:hAnsiTheme="majorHAnsi"/>
          <w:sz w:val="20"/>
        </w:rPr>
        <w:t xml:space="preserve">October 1 (Event): </w:t>
      </w:r>
      <w:r w:rsidR="00FB2DF6">
        <w:rPr>
          <w:rFonts w:asciiTheme="majorHAnsi" w:hAnsiTheme="majorHAnsi"/>
          <w:sz w:val="20"/>
        </w:rPr>
        <w:t>Table at Schuler’s Books with flyers for upcoming dance performances and also a display of Twyla Tharp’s books</w:t>
      </w:r>
    </w:p>
    <w:p w14:paraId="74B835E5" w14:textId="3B7758CD" w:rsidR="00F63CAD" w:rsidRPr="001E20F6" w:rsidRDefault="001E20F6" w:rsidP="00F63CAD">
      <w:pPr>
        <w:pStyle w:val="ListParagraph"/>
        <w:numPr>
          <w:ilvl w:val="0"/>
          <w:numId w:val="2"/>
        </w:numPr>
        <w:spacing w:line="360" w:lineRule="auto"/>
        <w:rPr>
          <w:rFonts w:asciiTheme="majorHAnsi" w:hAnsiTheme="majorHAnsi"/>
          <w:sz w:val="20"/>
        </w:rPr>
      </w:pPr>
      <w:r w:rsidRPr="001E20F6">
        <w:rPr>
          <w:rFonts w:asciiTheme="majorHAnsi" w:hAnsiTheme="majorHAnsi"/>
          <w:sz w:val="20"/>
        </w:rPr>
        <w:t>Flyer and p</w:t>
      </w:r>
      <w:r w:rsidR="00F63CAD" w:rsidRPr="001E20F6">
        <w:rPr>
          <w:rFonts w:asciiTheme="majorHAnsi" w:hAnsiTheme="majorHAnsi"/>
          <w:sz w:val="20"/>
        </w:rPr>
        <w:t>oster distribution to local dance studios</w:t>
      </w:r>
    </w:p>
    <w:p w14:paraId="60D0CDBB" w14:textId="77777777" w:rsidR="007637D2" w:rsidRDefault="007637D2" w:rsidP="00C03614">
      <w:pPr>
        <w:spacing w:line="360" w:lineRule="auto"/>
        <w:rPr>
          <w:rFonts w:asciiTheme="majorHAnsi" w:hAnsiTheme="majorHAnsi"/>
          <w:b/>
          <w:sz w:val="20"/>
        </w:rPr>
      </w:pPr>
    </w:p>
    <w:p w14:paraId="2CA28611" w14:textId="77777777" w:rsidR="00C03614" w:rsidRPr="001E20F6" w:rsidRDefault="00C03614" w:rsidP="00C03614">
      <w:pPr>
        <w:spacing w:line="360" w:lineRule="auto"/>
        <w:rPr>
          <w:rFonts w:asciiTheme="majorHAnsi" w:hAnsiTheme="majorHAnsi"/>
          <w:b/>
          <w:sz w:val="20"/>
        </w:rPr>
      </w:pPr>
      <w:r w:rsidRPr="001E20F6">
        <w:rPr>
          <w:rFonts w:asciiTheme="majorHAnsi" w:hAnsiTheme="majorHAnsi"/>
          <w:b/>
          <w:sz w:val="20"/>
        </w:rPr>
        <w:lastRenderedPageBreak/>
        <w:t>Contacts - *niche lists:</w:t>
      </w:r>
    </w:p>
    <w:p w14:paraId="71FE12BD" w14:textId="56B9441C" w:rsidR="00F76E6F" w:rsidRPr="001E20F6" w:rsidRDefault="00F76E6F" w:rsidP="00F76E6F">
      <w:pPr>
        <w:pStyle w:val="ListParagraph"/>
        <w:numPr>
          <w:ilvl w:val="0"/>
          <w:numId w:val="2"/>
        </w:numPr>
        <w:spacing w:line="360" w:lineRule="auto"/>
        <w:rPr>
          <w:rFonts w:asciiTheme="majorHAnsi" w:hAnsiTheme="majorHAnsi"/>
          <w:sz w:val="20"/>
        </w:rPr>
      </w:pPr>
      <w:r w:rsidRPr="001E20F6">
        <w:rPr>
          <w:rFonts w:asciiTheme="majorHAnsi" w:hAnsiTheme="majorHAnsi"/>
          <w:sz w:val="20"/>
        </w:rPr>
        <w:t xml:space="preserve">Dance contact list </w:t>
      </w:r>
      <w:r w:rsidR="00FF001A" w:rsidRPr="001E20F6">
        <w:rPr>
          <w:rFonts w:asciiTheme="majorHAnsi" w:hAnsiTheme="majorHAnsi"/>
          <w:sz w:val="20"/>
        </w:rPr>
        <w:t xml:space="preserve"> - local studios and teachers</w:t>
      </w:r>
      <w:r w:rsidR="00044E91">
        <w:rPr>
          <w:rFonts w:asciiTheme="majorHAnsi" w:hAnsiTheme="majorHAnsi"/>
          <w:sz w:val="20"/>
        </w:rPr>
        <w:t>, campus dance organizations</w:t>
      </w:r>
    </w:p>
    <w:p w14:paraId="3B21D153" w14:textId="77777777" w:rsidR="00F76E6F" w:rsidRDefault="00F76E6F" w:rsidP="00F76E6F">
      <w:pPr>
        <w:pStyle w:val="ListParagraph"/>
        <w:numPr>
          <w:ilvl w:val="1"/>
          <w:numId w:val="2"/>
        </w:numPr>
        <w:spacing w:line="360" w:lineRule="auto"/>
        <w:rPr>
          <w:rFonts w:asciiTheme="majorHAnsi" w:hAnsiTheme="majorHAnsi"/>
          <w:sz w:val="20"/>
        </w:rPr>
      </w:pPr>
      <w:r w:rsidRPr="001E20F6">
        <w:rPr>
          <w:rFonts w:asciiTheme="majorHAnsi" w:hAnsiTheme="majorHAnsi"/>
          <w:sz w:val="20"/>
        </w:rPr>
        <w:t>Ballet and contemporary emphasis</w:t>
      </w:r>
    </w:p>
    <w:p w14:paraId="5502F527" w14:textId="6D83CD74" w:rsidR="001264F1" w:rsidRPr="001E20F6" w:rsidRDefault="001264F1" w:rsidP="00F76E6F">
      <w:pPr>
        <w:pStyle w:val="ListParagraph"/>
        <w:numPr>
          <w:ilvl w:val="1"/>
          <w:numId w:val="2"/>
        </w:numPr>
        <w:spacing w:line="360" w:lineRule="auto"/>
        <w:rPr>
          <w:rFonts w:asciiTheme="majorHAnsi" w:hAnsiTheme="majorHAnsi"/>
          <w:sz w:val="20"/>
        </w:rPr>
      </w:pPr>
      <w:r>
        <w:rPr>
          <w:rFonts w:asciiTheme="majorHAnsi" w:hAnsiTheme="majorHAnsi"/>
          <w:sz w:val="20"/>
        </w:rPr>
        <w:t xml:space="preserve">Potential for enter to win at local studios or Bottoms Up Dancewear &amp; </w:t>
      </w:r>
      <w:proofErr w:type="spellStart"/>
      <w:r>
        <w:rPr>
          <w:rFonts w:asciiTheme="majorHAnsi" w:hAnsiTheme="majorHAnsi"/>
          <w:sz w:val="20"/>
        </w:rPr>
        <w:t>Activewear</w:t>
      </w:r>
      <w:proofErr w:type="spellEnd"/>
    </w:p>
    <w:p w14:paraId="0E50D4F3" w14:textId="77777777" w:rsidR="00437C18" w:rsidRPr="001E20F6" w:rsidRDefault="00437C18" w:rsidP="00437C18">
      <w:pPr>
        <w:pStyle w:val="ListParagraph"/>
        <w:numPr>
          <w:ilvl w:val="0"/>
          <w:numId w:val="2"/>
        </w:numPr>
        <w:spacing w:line="360" w:lineRule="auto"/>
        <w:rPr>
          <w:rFonts w:asciiTheme="majorHAnsi" w:hAnsiTheme="majorHAnsi"/>
          <w:sz w:val="20"/>
        </w:rPr>
      </w:pPr>
      <w:r w:rsidRPr="001E20F6">
        <w:rPr>
          <w:rFonts w:asciiTheme="majorHAnsi" w:hAnsiTheme="majorHAnsi"/>
          <w:sz w:val="20"/>
        </w:rPr>
        <w:t>Theatre</w:t>
      </w:r>
    </w:p>
    <w:p w14:paraId="4E063888" w14:textId="60E9D9EB" w:rsidR="00437C18" w:rsidRPr="001E20F6" w:rsidRDefault="00437C18" w:rsidP="00437C18">
      <w:pPr>
        <w:pStyle w:val="ListParagraph"/>
        <w:numPr>
          <w:ilvl w:val="1"/>
          <w:numId w:val="2"/>
        </w:numPr>
        <w:spacing w:line="360" w:lineRule="auto"/>
        <w:rPr>
          <w:rFonts w:asciiTheme="majorHAnsi" w:hAnsiTheme="majorHAnsi"/>
          <w:sz w:val="20"/>
        </w:rPr>
      </w:pPr>
      <w:r w:rsidRPr="001E20F6">
        <w:rPr>
          <w:rFonts w:asciiTheme="majorHAnsi" w:hAnsiTheme="majorHAnsi"/>
          <w:sz w:val="20"/>
        </w:rPr>
        <w:t>Choreographed for several Broadway musicals including “The Catherine Wheel,” “</w:t>
      </w:r>
      <w:proofErr w:type="spellStart"/>
      <w:r w:rsidRPr="001E20F6">
        <w:rPr>
          <w:rFonts w:asciiTheme="majorHAnsi" w:hAnsiTheme="majorHAnsi"/>
          <w:sz w:val="20"/>
        </w:rPr>
        <w:t>Singin</w:t>
      </w:r>
      <w:proofErr w:type="spellEnd"/>
      <w:r w:rsidRPr="001E20F6">
        <w:rPr>
          <w:rFonts w:asciiTheme="majorHAnsi" w:hAnsiTheme="majorHAnsi"/>
          <w:sz w:val="20"/>
        </w:rPr>
        <w:t>’ in the Rain,” “</w:t>
      </w:r>
      <w:proofErr w:type="spellStart"/>
      <w:r w:rsidRPr="001E20F6">
        <w:rPr>
          <w:rFonts w:asciiTheme="majorHAnsi" w:hAnsiTheme="majorHAnsi"/>
          <w:sz w:val="20"/>
        </w:rPr>
        <w:t>Movin</w:t>
      </w:r>
      <w:proofErr w:type="spellEnd"/>
      <w:r w:rsidRPr="001E20F6">
        <w:rPr>
          <w:rFonts w:asciiTheme="majorHAnsi" w:hAnsiTheme="majorHAnsi"/>
          <w:sz w:val="20"/>
        </w:rPr>
        <w:t>’ Out,” “The Times</w:t>
      </w:r>
      <w:r w:rsidR="002B1F89" w:rsidRPr="001E20F6">
        <w:rPr>
          <w:rFonts w:asciiTheme="majorHAnsi" w:hAnsiTheme="majorHAnsi"/>
          <w:sz w:val="20"/>
        </w:rPr>
        <w:t xml:space="preserve"> They A</w:t>
      </w:r>
      <w:r w:rsidRPr="001E20F6">
        <w:rPr>
          <w:rFonts w:asciiTheme="majorHAnsi" w:hAnsiTheme="majorHAnsi"/>
          <w:sz w:val="20"/>
        </w:rPr>
        <w:t xml:space="preserve">re a </w:t>
      </w:r>
      <w:proofErr w:type="spellStart"/>
      <w:r w:rsidRPr="001E20F6">
        <w:rPr>
          <w:rFonts w:asciiTheme="majorHAnsi" w:hAnsiTheme="majorHAnsi"/>
          <w:sz w:val="20"/>
        </w:rPr>
        <w:t>Changin</w:t>
      </w:r>
      <w:proofErr w:type="spellEnd"/>
      <w:r w:rsidRPr="001E20F6">
        <w:rPr>
          <w:rFonts w:asciiTheme="majorHAnsi" w:hAnsiTheme="majorHAnsi"/>
          <w:sz w:val="20"/>
        </w:rPr>
        <w:t>’,” and “Come Fly Away”</w:t>
      </w:r>
    </w:p>
    <w:p w14:paraId="5FB39378" w14:textId="77777777" w:rsidR="00437C18" w:rsidRPr="001E20F6" w:rsidRDefault="00437C18" w:rsidP="00437C18">
      <w:pPr>
        <w:pStyle w:val="ListParagraph"/>
        <w:numPr>
          <w:ilvl w:val="1"/>
          <w:numId w:val="2"/>
        </w:numPr>
        <w:spacing w:line="360" w:lineRule="auto"/>
        <w:rPr>
          <w:rFonts w:asciiTheme="majorHAnsi" w:hAnsiTheme="majorHAnsi"/>
          <w:sz w:val="20"/>
        </w:rPr>
      </w:pPr>
      <w:r w:rsidRPr="001E20F6">
        <w:rPr>
          <w:rFonts w:asciiTheme="majorHAnsi" w:hAnsiTheme="majorHAnsi"/>
          <w:sz w:val="20"/>
        </w:rPr>
        <w:t>E-blast with information</w:t>
      </w:r>
    </w:p>
    <w:p w14:paraId="072D492D" w14:textId="77777777" w:rsidR="000616D1" w:rsidRPr="001E20F6" w:rsidRDefault="000616D1" w:rsidP="000616D1">
      <w:pPr>
        <w:pStyle w:val="ListParagraph"/>
        <w:numPr>
          <w:ilvl w:val="0"/>
          <w:numId w:val="2"/>
        </w:numPr>
        <w:spacing w:line="360" w:lineRule="auto"/>
        <w:rPr>
          <w:rFonts w:asciiTheme="majorHAnsi" w:hAnsiTheme="majorHAnsi"/>
          <w:sz w:val="20"/>
        </w:rPr>
      </w:pPr>
      <w:r w:rsidRPr="001E20F6">
        <w:rPr>
          <w:rFonts w:asciiTheme="majorHAnsi" w:hAnsiTheme="majorHAnsi"/>
          <w:sz w:val="20"/>
        </w:rPr>
        <w:t xml:space="preserve">Jazz </w:t>
      </w:r>
    </w:p>
    <w:p w14:paraId="6F5CEA02" w14:textId="77777777" w:rsidR="000616D1" w:rsidRPr="00044E91" w:rsidRDefault="000616D1" w:rsidP="000616D1">
      <w:pPr>
        <w:pStyle w:val="ListParagraph"/>
        <w:numPr>
          <w:ilvl w:val="1"/>
          <w:numId w:val="2"/>
        </w:numPr>
        <w:spacing w:line="360" w:lineRule="auto"/>
        <w:rPr>
          <w:rFonts w:asciiTheme="majorHAnsi" w:hAnsiTheme="majorHAnsi"/>
          <w:sz w:val="20"/>
        </w:rPr>
      </w:pPr>
      <w:r w:rsidRPr="001E20F6">
        <w:rPr>
          <w:rFonts w:asciiTheme="majorHAnsi" w:hAnsiTheme="majorHAnsi"/>
          <w:sz w:val="20"/>
        </w:rPr>
        <w:t xml:space="preserve">MSU alumnus Henry Butler’s jazz is in </w:t>
      </w:r>
      <w:proofErr w:type="spellStart"/>
      <w:r w:rsidRPr="001E20F6">
        <w:rPr>
          <w:rFonts w:asciiTheme="majorHAnsi" w:hAnsiTheme="majorHAnsi"/>
          <w:i/>
          <w:sz w:val="20"/>
        </w:rPr>
        <w:t>Yowzie</w:t>
      </w:r>
      <w:proofErr w:type="spellEnd"/>
    </w:p>
    <w:p w14:paraId="7CD3095F" w14:textId="34FA96ED" w:rsidR="00044E91" w:rsidRPr="001E786D" w:rsidRDefault="00044E91" w:rsidP="00044E91">
      <w:pPr>
        <w:pStyle w:val="ListParagraph"/>
        <w:numPr>
          <w:ilvl w:val="2"/>
          <w:numId w:val="2"/>
        </w:numPr>
        <w:spacing w:line="360" w:lineRule="auto"/>
        <w:rPr>
          <w:rFonts w:asciiTheme="majorHAnsi" w:hAnsiTheme="majorHAnsi"/>
          <w:sz w:val="20"/>
        </w:rPr>
      </w:pPr>
      <w:r>
        <w:rPr>
          <w:rFonts w:asciiTheme="majorHAnsi" w:hAnsiTheme="majorHAnsi"/>
          <w:sz w:val="20"/>
        </w:rPr>
        <w:t xml:space="preserve">University Advancement MSU </w:t>
      </w:r>
      <w:r w:rsidRPr="001E786D">
        <w:rPr>
          <w:rFonts w:asciiTheme="majorHAnsi" w:hAnsiTheme="majorHAnsi"/>
          <w:sz w:val="20"/>
        </w:rPr>
        <w:t>Alumni Association</w:t>
      </w:r>
      <w:r w:rsidR="001264F1">
        <w:rPr>
          <w:rFonts w:asciiTheme="majorHAnsi" w:hAnsiTheme="majorHAnsi"/>
          <w:sz w:val="20"/>
        </w:rPr>
        <w:t xml:space="preserve"> Contact:</w:t>
      </w:r>
    </w:p>
    <w:p w14:paraId="471B7B45" w14:textId="77777777" w:rsidR="00044E91" w:rsidRDefault="00044E91" w:rsidP="00044E91">
      <w:pPr>
        <w:pStyle w:val="ListParagraph"/>
        <w:numPr>
          <w:ilvl w:val="2"/>
          <w:numId w:val="2"/>
        </w:numPr>
        <w:spacing w:line="360" w:lineRule="auto"/>
        <w:rPr>
          <w:rFonts w:asciiTheme="majorHAnsi" w:hAnsiTheme="majorHAnsi"/>
          <w:sz w:val="20"/>
        </w:rPr>
      </w:pPr>
      <w:r>
        <w:rPr>
          <w:rFonts w:asciiTheme="majorHAnsi" w:hAnsiTheme="majorHAnsi"/>
          <w:sz w:val="20"/>
        </w:rPr>
        <w:t>535 Chestnut Road, Room 300, East Lansing, MI 48824</w:t>
      </w:r>
    </w:p>
    <w:p w14:paraId="40E3F95E" w14:textId="701DB93D" w:rsidR="00044E91" w:rsidRPr="00044E91" w:rsidRDefault="00044E91" w:rsidP="00044E91">
      <w:pPr>
        <w:pStyle w:val="ListParagraph"/>
        <w:numPr>
          <w:ilvl w:val="2"/>
          <w:numId w:val="2"/>
        </w:numPr>
        <w:spacing w:line="360" w:lineRule="auto"/>
        <w:rPr>
          <w:rFonts w:asciiTheme="majorHAnsi" w:hAnsiTheme="majorHAnsi"/>
          <w:sz w:val="20"/>
        </w:rPr>
      </w:pPr>
      <w:r>
        <w:rPr>
          <w:rFonts w:asciiTheme="majorHAnsi" w:hAnsiTheme="majorHAnsi"/>
          <w:sz w:val="20"/>
        </w:rPr>
        <w:t>517-884-1000</w:t>
      </w:r>
    </w:p>
    <w:p w14:paraId="5A8A4470" w14:textId="77777777" w:rsidR="000616D1" w:rsidRPr="001E20F6" w:rsidRDefault="000616D1" w:rsidP="000616D1">
      <w:pPr>
        <w:pStyle w:val="ListParagraph"/>
        <w:numPr>
          <w:ilvl w:val="1"/>
          <w:numId w:val="2"/>
        </w:numPr>
        <w:spacing w:line="360" w:lineRule="auto"/>
        <w:rPr>
          <w:rFonts w:asciiTheme="majorHAnsi" w:hAnsiTheme="majorHAnsi"/>
          <w:sz w:val="20"/>
        </w:rPr>
      </w:pPr>
      <w:r w:rsidRPr="001E20F6">
        <w:rPr>
          <w:rFonts w:asciiTheme="majorHAnsi" w:hAnsiTheme="majorHAnsi"/>
          <w:sz w:val="20"/>
        </w:rPr>
        <w:t>Incorporates trumpets, jazz music</w:t>
      </w:r>
    </w:p>
    <w:p w14:paraId="05706451" w14:textId="77777777" w:rsidR="000616D1" w:rsidRDefault="000616D1" w:rsidP="000616D1">
      <w:pPr>
        <w:pStyle w:val="ListParagraph"/>
        <w:numPr>
          <w:ilvl w:val="1"/>
          <w:numId w:val="2"/>
        </w:numPr>
        <w:spacing w:line="360" w:lineRule="auto"/>
        <w:rPr>
          <w:rFonts w:asciiTheme="majorHAnsi" w:hAnsiTheme="majorHAnsi"/>
          <w:sz w:val="20"/>
        </w:rPr>
      </w:pPr>
      <w:r w:rsidRPr="001E20F6">
        <w:rPr>
          <w:rFonts w:asciiTheme="majorHAnsi" w:hAnsiTheme="majorHAnsi"/>
          <w:sz w:val="20"/>
        </w:rPr>
        <w:t>E-blast with information</w:t>
      </w:r>
    </w:p>
    <w:p w14:paraId="6C968211" w14:textId="0EA50EBD" w:rsidR="001E20F6" w:rsidRPr="001E20F6" w:rsidRDefault="001E20F6" w:rsidP="001E20F6">
      <w:pPr>
        <w:pStyle w:val="ListParagraph"/>
        <w:numPr>
          <w:ilvl w:val="0"/>
          <w:numId w:val="2"/>
        </w:numPr>
        <w:spacing w:line="360" w:lineRule="auto"/>
        <w:rPr>
          <w:rFonts w:asciiTheme="majorHAnsi" w:hAnsiTheme="majorHAnsi"/>
          <w:sz w:val="20"/>
        </w:rPr>
      </w:pPr>
      <w:r w:rsidRPr="001E20F6">
        <w:rPr>
          <w:rFonts w:asciiTheme="majorHAnsi" w:hAnsiTheme="majorHAnsi"/>
          <w:sz w:val="20"/>
        </w:rPr>
        <w:t>Daycare</w:t>
      </w:r>
    </w:p>
    <w:p w14:paraId="6172B050" w14:textId="3B0A3AE0" w:rsidR="00E206DF" w:rsidRDefault="001E20F6" w:rsidP="001E20F6">
      <w:pPr>
        <w:pStyle w:val="ListParagraph"/>
        <w:numPr>
          <w:ilvl w:val="1"/>
          <w:numId w:val="2"/>
        </w:numPr>
        <w:spacing w:line="360" w:lineRule="auto"/>
        <w:rPr>
          <w:rFonts w:asciiTheme="majorHAnsi" w:hAnsiTheme="majorHAnsi"/>
          <w:sz w:val="20"/>
        </w:rPr>
      </w:pPr>
      <w:r w:rsidRPr="001E20F6">
        <w:rPr>
          <w:rFonts w:asciiTheme="majorHAnsi" w:hAnsiTheme="majorHAnsi"/>
          <w:sz w:val="20"/>
        </w:rPr>
        <w:t xml:space="preserve">Distribute flyers </w:t>
      </w:r>
      <w:r w:rsidR="00044E91">
        <w:rPr>
          <w:rFonts w:asciiTheme="majorHAnsi" w:hAnsiTheme="majorHAnsi"/>
          <w:sz w:val="20"/>
        </w:rPr>
        <w:t>to local daycares to post and send home with children</w:t>
      </w:r>
    </w:p>
    <w:p w14:paraId="4F8CF911" w14:textId="24B87DC7" w:rsidR="001E20F6" w:rsidRPr="001E20F6" w:rsidRDefault="00E206DF" w:rsidP="001E20F6">
      <w:pPr>
        <w:pStyle w:val="ListParagraph"/>
        <w:numPr>
          <w:ilvl w:val="1"/>
          <w:numId w:val="2"/>
        </w:numPr>
        <w:spacing w:line="360" w:lineRule="auto"/>
        <w:rPr>
          <w:rFonts w:asciiTheme="majorHAnsi" w:hAnsiTheme="majorHAnsi"/>
          <w:sz w:val="20"/>
        </w:rPr>
      </w:pPr>
      <w:r>
        <w:rPr>
          <w:rFonts w:asciiTheme="majorHAnsi" w:hAnsiTheme="majorHAnsi"/>
          <w:sz w:val="20"/>
        </w:rPr>
        <w:t>Email information using the contact list</w:t>
      </w:r>
      <w:r w:rsidR="001E20F6" w:rsidRPr="001E20F6">
        <w:rPr>
          <w:rFonts w:asciiTheme="majorHAnsi" w:hAnsiTheme="majorHAnsi"/>
          <w:sz w:val="20"/>
        </w:rPr>
        <w:t xml:space="preserve"> </w:t>
      </w:r>
    </w:p>
    <w:p w14:paraId="43C532EB" w14:textId="77777777" w:rsidR="00F63CAD" w:rsidRPr="001E20F6" w:rsidRDefault="00F63CAD" w:rsidP="00F63CAD">
      <w:pPr>
        <w:pStyle w:val="ListParagraph"/>
        <w:numPr>
          <w:ilvl w:val="0"/>
          <w:numId w:val="2"/>
        </w:numPr>
        <w:spacing w:line="360" w:lineRule="auto"/>
        <w:rPr>
          <w:rFonts w:asciiTheme="majorHAnsi" w:hAnsiTheme="majorHAnsi"/>
          <w:sz w:val="20"/>
        </w:rPr>
      </w:pPr>
      <w:r w:rsidRPr="001E20F6">
        <w:rPr>
          <w:rFonts w:asciiTheme="majorHAnsi" w:hAnsiTheme="majorHAnsi"/>
          <w:sz w:val="20"/>
        </w:rPr>
        <w:t xml:space="preserve">Bottoms Up Dancewear &amp; </w:t>
      </w:r>
      <w:proofErr w:type="spellStart"/>
      <w:r w:rsidRPr="001E20F6">
        <w:rPr>
          <w:rFonts w:asciiTheme="majorHAnsi" w:hAnsiTheme="majorHAnsi"/>
          <w:sz w:val="20"/>
        </w:rPr>
        <w:t>Activewear</w:t>
      </w:r>
      <w:proofErr w:type="spellEnd"/>
    </w:p>
    <w:p w14:paraId="7F3F43C0" w14:textId="77777777" w:rsidR="00F63CAD" w:rsidRPr="001E20F6" w:rsidRDefault="00F63CAD" w:rsidP="00F63CAD">
      <w:pPr>
        <w:pStyle w:val="ListParagraph"/>
        <w:numPr>
          <w:ilvl w:val="1"/>
          <w:numId w:val="2"/>
        </w:numPr>
        <w:spacing w:line="360" w:lineRule="auto"/>
        <w:rPr>
          <w:rFonts w:asciiTheme="majorHAnsi" w:hAnsiTheme="majorHAnsi"/>
          <w:sz w:val="20"/>
        </w:rPr>
      </w:pPr>
      <w:r w:rsidRPr="001E20F6">
        <w:rPr>
          <w:rFonts w:asciiTheme="majorHAnsi" w:hAnsiTheme="majorHAnsi"/>
          <w:sz w:val="20"/>
        </w:rPr>
        <w:t>2137 Hamilton Rd., Okemos, MI 48864</w:t>
      </w:r>
    </w:p>
    <w:p w14:paraId="3917098C" w14:textId="77777777" w:rsidR="00F63CAD" w:rsidRPr="001E20F6" w:rsidRDefault="00F63CAD" w:rsidP="00F63CAD">
      <w:pPr>
        <w:pStyle w:val="ListParagraph"/>
        <w:numPr>
          <w:ilvl w:val="1"/>
          <w:numId w:val="2"/>
        </w:numPr>
        <w:spacing w:line="360" w:lineRule="auto"/>
        <w:rPr>
          <w:rFonts w:asciiTheme="majorHAnsi" w:hAnsiTheme="majorHAnsi"/>
          <w:sz w:val="20"/>
        </w:rPr>
      </w:pPr>
      <w:r w:rsidRPr="001E20F6">
        <w:rPr>
          <w:rFonts w:asciiTheme="majorHAnsi" w:hAnsiTheme="majorHAnsi"/>
          <w:sz w:val="20"/>
        </w:rPr>
        <w:t>517-349-0158</w:t>
      </w:r>
    </w:p>
    <w:p w14:paraId="058BD0F4" w14:textId="0A87E41F" w:rsidR="001E786D" w:rsidRPr="001E786D" w:rsidRDefault="002C22BF" w:rsidP="001E786D">
      <w:pPr>
        <w:pStyle w:val="ListParagraph"/>
        <w:numPr>
          <w:ilvl w:val="1"/>
          <w:numId w:val="2"/>
        </w:numPr>
        <w:spacing w:line="360" w:lineRule="auto"/>
        <w:rPr>
          <w:rStyle w:val="Hyperlink"/>
          <w:rFonts w:asciiTheme="majorHAnsi" w:hAnsiTheme="majorHAnsi"/>
          <w:color w:val="auto"/>
          <w:sz w:val="20"/>
          <w:u w:val="none"/>
        </w:rPr>
      </w:pPr>
      <w:hyperlink r:id="rId10" w:history="1">
        <w:r w:rsidR="00F63CAD" w:rsidRPr="001E20F6">
          <w:rPr>
            <w:rStyle w:val="Hyperlink"/>
            <w:rFonts w:asciiTheme="majorHAnsi" w:hAnsiTheme="majorHAnsi"/>
            <w:sz w:val="20"/>
          </w:rPr>
          <w:t>bottomsupdance@yahoo.com</w:t>
        </w:r>
      </w:hyperlink>
    </w:p>
    <w:p w14:paraId="1A473309" w14:textId="71BDC64D" w:rsidR="001E786D" w:rsidRPr="001E786D" w:rsidRDefault="001E786D" w:rsidP="001E786D">
      <w:pPr>
        <w:pStyle w:val="ListParagraph"/>
        <w:numPr>
          <w:ilvl w:val="0"/>
          <w:numId w:val="2"/>
        </w:numPr>
        <w:spacing w:line="360" w:lineRule="auto"/>
        <w:rPr>
          <w:rFonts w:asciiTheme="majorHAnsi" w:hAnsiTheme="majorHAnsi"/>
          <w:sz w:val="20"/>
        </w:rPr>
      </w:pPr>
      <w:r w:rsidRPr="001E786D">
        <w:rPr>
          <w:rFonts w:asciiTheme="majorHAnsi" w:hAnsiTheme="majorHAnsi"/>
          <w:sz w:val="20"/>
        </w:rPr>
        <w:t>Michigan Dance Council</w:t>
      </w:r>
    </w:p>
    <w:p w14:paraId="4E2003AD" w14:textId="75F00DCC" w:rsidR="001E786D" w:rsidRDefault="001E786D" w:rsidP="001E786D">
      <w:pPr>
        <w:pStyle w:val="ListParagraph"/>
        <w:numPr>
          <w:ilvl w:val="1"/>
          <w:numId w:val="2"/>
        </w:numPr>
        <w:spacing w:line="360" w:lineRule="auto"/>
        <w:rPr>
          <w:rFonts w:asciiTheme="majorHAnsi" w:hAnsiTheme="majorHAnsi"/>
          <w:sz w:val="20"/>
        </w:rPr>
      </w:pPr>
      <w:r>
        <w:rPr>
          <w:rFonts w:asciiTheme="majorHAnsi" w:hAnsiTheme="majorHAnsi"/>
          <w:sz w:val="20"/>
        </w:rPr>
        <w:t>P.O. Box 2934, Farmington Hills, MI 48333</w:t>
      </w:r>
    </w:p>
    <w:p w14:paraId="3DAECCB5" w14:textId="154E4758" w:rsidR="001E786D" w:rsidRDefault="001E786D" w:rsidP="001E786D">
      <w:pPr>
        <w:pStyle w:val="ListParagraph"/>
        <w:numPr>
          <w:ilvl w:val="1"/>
          <w:numId w:val="2"/>
        </w:numPr>
        <w:spacing w:line="360" w:lineRule="auto"/>
        <w:rPr>
          <w:rFonts w:asciiTheme="majorHAnsi" w:hAnsiTheme="majorHAnsi"/>
          <w:sz w:val="20"/>
        </w:rPr>
      </w:pPr>
      <w:r>
        <w:rPr>
          <w:rFonts w:asciiTheme="majorHAnsi" w:hAnsiTheme="majorHAnsi"/>
          <w:sz w:val="20"/>
        </w:rPr>
        <w:t>313-365-0632</w:t>
      </w:r>
    </w:p>
    <w:p w14:paraId="6C3B6D58" w14:textId="0A46CD7E" w:rsidR="001E786D" w:rsidRDefault="001E786D" w:rsidP="001E786D">
      <w:pPr>
        <w:pStyle w:val="ListParagraph"/>
        <w:numPr>
          <w:ilvl w:val="2"/>
          <w:numId w:val="2"/>
        </w:numPr>
        <w:spacing w:line="360" w:lineRule="auto"/>
        <w:rPr>
          <w:rFonts w:asciiTheme="majorHAnsi" w:hAnsiTheme="majorHAnsi"/>
          <w:sz w:val="20"/>
        </w:rPr>
      </w:pPr>
      <w:r>
        <w:rPr>
          <w:rFonts w:asciiTheme="majorHAnsi" w:hAnsiTheme="majorHAnsi"/>
          <w:sz w:val="20"/>
        </w:rPr>
        <w:t>Michigan Dance Festival – October 24, 2015</w:t>
      </w:r>
    </w:p>
    <w:p w14:paraId="10F7B77C" w14:textId="770BBCE6" w:rsidR="001E786D" w:rsidRDefault="00025195" w:rsidP="001E786D">
      <w:pPr>
        <w:pStyle w:val="ListParagraph"/>
        <w:numPr>
          <w:ilvl w:val="2"/>
          <w:numId w:val="2"/>
        </w:numPr>
        <w:spacing w:line="360" w:lineRule="auto"/>
        <w:rPr>
          <w:rFonts w:asciiTheme="majorHAnsi" w:hAnsiTheme="majorHAnsi"/>
          <w:sz w:val="20"/>
        </w:rPr>
      </w:pPr>
      <w:r>
        <w:rPr>
          <w:rFonts w:asciiTheme="majorHAnsi" w:hAnsiTheme="majorHAnsi"/>
          <w:sz w:val="20"/>
        </w:rPr>
        <w:t xml:space="preserve">Location: </w:t>
      </w:r>
      <w:r w:rsidR="001E786D">
        <w:rPr>
          <w:rFonts w:asciiTheme="majorHAnsi" w:hAnsiTheme="majorHAnsi"/>
          <w:sz w:val="20"/>
        </w:rPr>
        <w:t>Grand Rapids Ballet, 341 Ellsworth SW Grand Rapids, MI 49503</w:t>
      </w:r>
    </w:p>
    <w:p w14:paraId="6F4D028A" w14:textId="7867682F" w:rsidR="001E786D" w:rsidRDefault="001E786D" w:rsidP="001E786D">
      <w:pPr>
        <w:pStyle w:val="ListParagraph"/>
        <w:numPr>
          <w:ilvl w:val="2"/>
          <w:numId w:val="2"/>
        </w:numPr>
        <w:spacing w:line="360" w:lineRule="auto"/>
        <w:rPr>
          <w:rFonts w:asciiTheme="majorHAnsi" w:hAnsiTheme="majorHAnsi"/>
          <w:sz w:val="20"/>
        </w:rPr>
      </w:pPr>
      <w:r>
        <w:rPr>
          <w:rFonts w:asciiTheme="majorHAnsi" w:hAnsiTheme="majorHAnsi"/>
          <w:sz w:val="20"/>
        </w:rPr>
        <w:t>Includes master classes, showcase concert, and summer intensive scholarship auditions</w:t>
      </w:r>
    </w:p>
    <w:p w14:paraId="1B1124D8" w14:textId="7394B33E" w:rsidR="007A24C0" w:rsidRPr="001E786D" w:rsidRDefault="007A24C0" w:rsidP="001E786D">
      <w:pPr>
        <w:pStyle w:val="ListParagraph"/>
        <w:numPr>
          <w:ilvl w:val="2"/>
          <w:numId w:val="2"/>
        </w:numPr>
        <w:spacing w:line="360" w:lineRule="auto"/>
        <w:rPr>
          <w:rFonts w:asciiTheme="majorHAnsi" w:hAnsiTheme="majorHAnsi"/>
          <w:sz w:val="20"/>
        </w:rPr>
      </w:pPr>
      <w:r>
        <w:rPr>
          <w:rFonts w:asciiTheme="majorHAnsi" w:hAnsiTheme="majorHAnsi"/>
          <w:sz w:val="20"/>
        </w:rPr>
        <w:t>Call and discuss the possibility of promoting dance performances at the event with flyers given to participants of the master classes and attendees of the showcase concert</w:t>
      </w:r>
    </w:p>
    <w:p w14:paraId="6AE2D155" w14:textId="40E5CD17" w:rsidR="00A1530C" w:rsidRPr="001E20F6" w:rsidRDefault="00A1530C" w:rsidP="00A1530C">
      <w:pPr>
        <w:pStyle w:val="ListParagraph"/>
        <w:numPr>
          <w:ilvl w:val="0"/>
          <w:numId w:val="2"/>
        </w:numPr>
        <w:spacing w:line="360" w:lineRule="auto"/>
        <w:rPr>
          <w:rFonts w:asciiTheme="majorHAnsi" w:hAnsiTheme="majorHAnsi"/>
          <w:sz w:val="20"/>
        </w:rPr>
      </w:pPr>
      <w:r w:rsidRPr="001E20F6">
        <w:rPr>
          <w:rFonts w:asciiTheme="majorHAnsi" w:hAnsiTheme="majorHAnsi"/>
          <w:sz w:val="20"/>
        </w:rPr>
        <w:t>Dance competitions and conventions – check back for schedules for 2016</w:t>
      </w:r>
    </w:p>
    <w:p w14:paraId="54E1ECAD" w14:textId="77777777" w:rsidR="00A1530C" w:rsidRPr="001E20F6" w:rsidRDefault="00A1530C" w:rsidP="00AD0020">
      <w:pPr>
        <w:spacing w:line="360" w:lineRule="auto"/>
        <w:ind w:left="360"/>
        <w:rPr>
          <w:rFonts w:asciiTheme="majorHAnsi" w:hAnsiTheme="majorHAnsi"/>
          <w:sz w:val="20"/>
        </w:rPr>
      </w:pPr>
    </w:p>
    <w:p w14:paraId="185ACB67" w14:textId="77777777" w:rsidR="00025195" w:rsidRDefault="00025195" w:rsidP="00150B1F">
      <w:pPr>
        <w:spacing w:line="360" w:lineRule="auto"/>
        <w:rPr>
          <w:rFonts w:asciiTheme="majorHAnsi" w:hAnsiTheme="majorHAnsi"/>
          <w:sz w:val="20"/>
        </w:rPr>
      </w:pPr>
    </w:p>
    <w:p w14:paraId="1A410CC7" w14:textId="77777777" w:rsidR="008B040A" w:rsidRDefault="008B040A" w:rsidP="00150B1F">
      <w:pPr>
        <w:spacing w:line="360" w:lineRule="auto"/>
        <w:rPr>
          <w:rFonts w:asciiTheme="majorHAnsi" w:hAnsiTheme="majorHAnsi"/>
          <w:sz w:val="20"/>
        </w:rPr>
      </w:pPr>
    </w:p>
    <w:p w14:paraId="4C93E0F2" w14:textId="77777777" w:rsidR="008B040A" w:rsidRDefault="008B040A" w:rsidP="00150B1F">
      <w:pPr>
        <w:spacing w:line="360" w:lineRule="auto"/>
        <w:rPr>
          <w:rFonts w:asciiTheme="majorHAnsi" w:hAnsiTheme="majorHAnsi"/>
          <w:sz w:val="20"/>
        </w:rPr>
      </w:pPr>
    </w:p>
    <w:p w14:paraId="602975A9" w14:textId="77777777" w:rsidR="008B040A" w:rsidRDefault="008B040A" w:rsidP="00150B1F">
      <w:pPr>
        <w:spacing w:line="360" w:lineRule="auto"/>
        <w:rPr>
          <w:rFonts w:asciiTheme="majorHAnsi" w:hAnsiTheme="majorHAnsi"/>
          <w:sz w:val="20"/>
        </w:rPr>
      </w:pPr>
    </w:p>
    <w:p w14:paraId="3193B4C1" w14:textId="77777777" w:rsidR="008B040A" w:rsidRDefault="008B040A" w:rsidP="00150B1F">
      <w:pPr>
        <w:spacing w:line="360" w:lineRule="auto"/>
        <w:rPr>
          <w:rFonts w:asciiTheme="majorHAnsi" w:hAnsiTheme="majorHAnsi"/>
          <w:sz w:val="20"/>
        </w:rPr>
      </w:pPr>
    </w:p>
    <w:p w14:paraId="0A8A1A39" w14:textId="77777777" w:rsidR="008B040A" w:rsidRDefault="008B040A" w:rsidP="00150B1F">
      <w:pPr>
        <w:spacing w:line="360" w:lineRule="auto"/>
        <w:rPr>
          <w:rFonts w:asciiTheme="majorHAnsi" w:hAnsiTheme="majorHAnsi"/>
          <w:sz w:val="20"/>
        </w:rPr>
      </w:pPr>
    </w:p>
    <w:p w14:paraId="6F1CA278" w14:textId="77777777" w:rsidR="008B040A" w:rsidRDefault="008B040A" w:rsidP="00150B1F">
      <w:pPr>
        <w:spacing w:line="360" w:lineRule="auto"/>
        <w:rPr>
          <w:rFonts w:asciiTheme="majorHAnsi" w:hAnsiTheme="majorHAnsi"/>
          <w:sz w:val="20"/>
        </w:rPr>
      </w:pPr>
    </w:p>
    <w:p w14:paraId="3891C46A" w14:textId="77777777" w:rsidR="008B040A" w:rsidRDefault="008B040A" w:rsidP="00150B1F">
      <w:pPr>
        <w:spacing w:line="360" w:lineRule="auto"/>
        <w:rPr>
          <w:rFonts w:asciiTheme="majorHAnsi" w:hAnsiTheme="majorHAnsi"/>
          <w:sz w:val="20"/>
        </w:rPr>
      </w:pPr>
    </w:p>
    <w:p w14:paraId="4B28E2DC" w14:textId="77777777" w:rsidR="008B040A" w:rsidRDefault="008B040A" w:rsidP="00150B1F">
      <w:pPr>
        <w:spacing w:line="360" w:lineRule="auto"/>
        <w:rPr>
          <w:rFonts w:asciiTheme="majorHAnsi" w:hAnsiTheme="majorHAnsi"/>
          <w:sz w:val="20"/>
        </w:rPr>
      </w:pPr>
    </w:p>
    <w:p w14:paraId="7A93EF47" w14:textId="77777777" w:rsidR="008B040A" w:rsidRDefault="008B040A" w:rsidP="00150B1F">
      <w:pPr>
        <w:spacing w:line="360" w:lineRule="auto"/>
        <w:rPr>
          <w:rFonts w:asciiTheme="majorHAnsi" w:hAnsiTheme="majorHAnsi"/>
          <w:sz w:val="20"/>
        </w:rPr>
      </w:pPr>
    </w:p>
    <w:p w14:paraId="184F8370" w14:textId="77777777" w:rsidR="008B040A" w:rsidRDefault="008B040A" w:rsidP="00150B1F">
      <w:pPr>
        <w:spacing w:line="360" w:lineRule="auto"/>
        <w:rPr>
          <w:rFonts w:asciiTheme="majorHAnsi" w:hAnsiTheme="majorHAnsi"/>
          <w:sz w:val="20"/>
        </w:rPr>
      </w:pPr>
    </w:p>
    <w:p w14:paraId="3D7210EA" w14:textId="77777777" w:rsidR="008B040A" w:rsidRDefault="008B040A" w:rsidP="00150B1F">
      <w:pPr>
        <w:spacing w:line="360" w:lineRule="auto"/>
        <w:rPr>
          <w:rFonts w:asciiTheme="majorHAnsi" w:hAnsiTheme="majorHAnsi"/>
          <w:sz w:val="20"/>
        </w:rPr>
      </w:pPr>
    </w:p>
    <w:p w14:paraId="5BFFC7CF" w14:textId="77777777" w:rsidR="008B040A" w:rsidRDefault="008B040A" w:rsidP="00150B1F">
      <w:pPr>
        <w:spacing w:line="360" w:lineRule="auto"/>
        <w:rPr>
          <w:rFonts w:asciiTheme="majorHAnsi" w:hAnsiTheme="majorHAnsi"/>
          <w:sz w:val="20"/>
        </w:rPr>
      </w:pPr>
    </w:p>
    <w:p w14:paraId="7EA13221" w14:textId="77777777" w:rsidR="008B040A" w:rsidRDefault="008B040A" w:rsidP="00150B1F">
      <w:pPr>
        <w:spacing w:line="360" w:lineRule="auto"/>
        <w:rPr>
          <w:rFonts w:asciiTheme="majorHAnsi" w:hAnsiTheme="majorHAnsi"/>
          <w:sz w:val="20"/>
        </w:rPr>
      </w:pPr>
    </w:p>
    <w:p w14:paraId="090D0557" w14:textId="77777777" w:rsidR="008B040A" w:rsidRDefault="008B040A" w:rsidP="00150B1F">
      <w:pPr>
        <w:spacing w:line="360" w:lineRule="auto"/>
        <w:rPr>
          <w:rFonts w:asciiTheme="majorHAnsi" w:hAnsiTheme="majorHAnsi"/>
          <w:sz w:val="20"/>
        </w:rPr>
      </w:pPr>
    </w:p>
    <w:p w14:paraId="53929D11" w14:textId="77777777" w:rsidR="008B040A" w:rsidRDefault="008B040A" w:rsidP="00150B1F">
      <w:pPr>
        <w:spacing w:line="360" w:lineRule="auto"/>
        <w:rPr>
          <w:rFonts w:asciiTheme="majorHAnsi" w:hAnsiTheme="majorHAnsi"/>
          <w:sz w:val="20"/>
        </w:rPr>
      </w:pPr>
    </w:p>
    <w:p w14:paraId="3AA07370" w14:textId="77777777" w:rsidR="008B040A" w:rsidRDefault="008B040A" w:rsidP="00150B1F">
      <w:pPr>
        <w:spacing w:line="360" w:lineRule="auto"/>
        <w:rPr>
          <w:rFonts w:asciiTheme="majorHAnsi" w:hAnsiTheme="majorHAnsi"/>
          <w:sz w:val="20"/>
        </w:rPr>
      </w:pPr>
    </w:p>
    <w:p w14:paraId="3879567F" w14:textId="77777777" w:rsidR="008B040A" w:rsidRDefault="008B040A" w:rsidP="00150B1F">
      <w:pPr>
        <w:spacing w:line="360" w:lineRule="auto"/>
        <w:rPr>
          <w:rFonts w:asciiTheme="majorHAnsi" w:hAnsiTheme="majorHAnsi"/>
          <w:sz w:val="20"/>
        </w:rPr>
      </w:pPr>
    </w:p>
    <w:p w14:paraId="21F81291" w14:textId="77777777" w:rsidR="008B040A" w:rsidRDefault="008B040A" w:rsidP="00150B1F">
      <w:pPr>
        <w:spacing w:line="360" w:lineRule="auto"/>
        <w:rPr>
          <w:rFonts w:asciiTheme="majorHAnsi" w:hAnsiTheme="majorHAnsi"/>
          <w:sz w:val="20"/>
        </w:rPr>
      </w:pPr>
    </w:p>
    <w:p w14:paraId="44ED02A4" w14:textId="77777777" w:rsidR="008B040A" w:rsidRDefault="008B040A" w:rsidP="00150B1F">
      <w:pPr>
        <w:spacing w:line="360" w:lineRule="auto"/>
        <w:rPr>
          <w:rFonts w:asciiTheme="majorHAnsi" w:hAnsiTheme="majorHAnsi"/>
          <w:sz w:val="20"/>
        </w:rPr>
      </w:pPr>
    </w:p>
    <w:p w14:paraId="538B2FBC" w14:textId="77777777" w:rsidR="008B040A" w:rsidRDefault="008B040A" w:rsidP="00150B1F">
      <w:pPr>
        <w:spacing w:line="360" w:lineRule="auto"/>
        <w:rPr>
          <w:rFonts w:asciiTheme="majorHAnsi" w:hAnsiTheme="majorHAnsi"/>
          <w:sz w:val="20"/>
        </w:rPr>
      </w:pPr>
    </w:p>
    <w:p w14:paraId="1DB31731" w14:textId="77777777" w:rsidR="008B040A" w:rsidRDefault="008B040A" w:rsidP="00150B1F">
      <w:pPr>
        <w:spacing w:line="360" w:lineRule="auto"/>
        <w:rPr>
          <w:rFonts w:asciiTheme="majorHAnsi" w:hAnsiTheme="majorHAnsi"/>
          <w:sz w:val="20"/>
        </w:rPr>
      </w:pPr>
    </w:p>
    <w:p w14:paraId="7A8D68BF" w14:textId="77777777" w:rsidR="008B040A" w:rsidRDefault="008B040A" w:rsidP="00150B1F">
      <w:pPr>
        <w:spacing w:line="360" w:lineRule="auto"/>
        <w:rPr>
          <w:rFonts w:asciiTheme="majorHAnsi" w:hAnsiTheme="majorHAnsi"/>
          <w:sz w:val="20"/>
        </w:rPr>
      </w:pPr>
    </w:p>
    <w:p w14:paraId="6F4D8CBA" w14:textId="77777777" w:rsidR="008B040A" w:rsidRDefault="008B040A" w:rsidP="00150B1F">
      <w:pPr>
        <w:spacing w:line="360" w:lineRule="auto"/>
        <w:rPr>
          <w:rFonts w:asciiTheme="majorHAnsi" w:hAnsiTheme="majorHAnsi"/>
          <w:sz w:val="20"/>
        </w:rPr>
      </w:pPr>
    </w:p>
    <w:p w14:paraId="06294AC6" w14:textId="77777777" w:rsidR="005C0D36" w:rsidRPr="00025195" w:rsidRDefault="005C0D36" w:rsidP="00150B1F">
      <w:pPr>
        <w:spacing w:line="360" w:lineRule="auto"/>
        <w:rPr>
          <w:rFonts w:asciiTheme="majorHAnsi" w:hAnsiTheme="majorHAnsi"/>
          <w:sz w:val="20"/>
        </w:rPr>
      </w:pPr>
      <w:r w:rsidRPr="00025195">
        <w:rPr>
          <w:rFonts w:asciiTheme="majorHAnsi" w:hAnsiTheme="majorHAnsi"/>
          <w:sz w:val="20"/>
        </w:rPr>
        <w:t>Show Info:</w:t>
      </w:r>
    </w:p>
    <w:p w14:paraId="792647D9" w14:textId="77777777" w:rsidR="005C0D36" w:rsidRPr="00025195" w:rsidRDefault="005C0D36" w:rsidP="005C0D36">
      <w:pPr>
        <w:pStyle w:val="ListParagraph"/>
        <w:numPr>
          <w:ilvl w:val="0"/>
          <w:numId w:val="1"/>
        </w:numPr>
        <w:spacing w:line="360" w:lineRule="auto"/>
        <w:rPr>
          <w:rFonts w:asciiTheme="majorHAnsi" w:hAnsiTheme="majorHAnsi"/>
          <w:sz w:val="20"/>
        </w:rPr>
      </w:pPr>
      <w:r w:rsidRPr="00025195">
        <w:rPr>
          <w:rFonts w:asciiTheme="majorHAnsi" w:hAnsiTheme="majorHAnsi"/>
          <w:sz w:val="20"/>
        </w:rPr>
        <w:t>Incorporates trumpets, jazz music</w:t>
      </w:r>
    </w:p>
    <w:p w14:paraId="4C9F3955" w14:textId="77777777" w:rsidR="005C0D36" w:rsidRPr="00025195" w:rsidRDefault="005C0D36" w:rsidP="005C0D36">
      <w:pPr>
        <w:pStyle w:val="ListParagraph"/>
        <w:numPr>
          <w:ilvl w:val="0"/>
          <w:numId w:val="1"/>
        </w:numPr>
        <w:spacing w:line="360" w:lineRule="auto"/>
        <w:rPr>
          <w:rFonts w:asciiTheme="majorHAnsi" w:hAnsiTheme="majorHAnsi"/>
          <w:sz w:val="20"/>
        </w:rPr>
      </w:pPr>
      <w:r w:rsidRPr="00025195">
        <w:rPr>
          <w:rFonts w:asciiTheme="majorHAnsi" w:hAnsiTheme="majorHAnsi"/>
          <w:sz w:val="20"/>
        </w:rPr>
        <w:t xml:space="preserve">MSU alumnus Henry Butler’s jazz is in </w:t>
      </w:r>
      <w:proofErr w:type="spellStart"/>
      <w:r w:rsidRPr="00025195">
        <w:rPr>
          <w:rFonts w:asciiTheme="majorHAnsi" w:hAnsiTheme="majorHAnsi"/>
          <w:i/>
          <w:sz w:val="20"/>
        </w:rPr>
        <w:t>Yowzie</w:t>
      </w:r>
      <w:proofErr w:type="spellEnd"/>
    </w:p>
    <w:p w14:paraId="13674221" w14:textId="77777777" w:rsidR="005C0D36" w:rsidRPr="00025195" w:rsidRDefault="005C0D36" w:rsidP="005C0D36">
      <w:pPr>
        <w:pStyle w:val="ListParagraph"/>
        <w:numPr>
          <w:ilvl w:val="0"/>
          <w:numId w:val="1"/>
        </w:numPr>
        <w:spacing w:line="360" w:lineRule="auto"/>
        <w:rPr>
          <w:rFonts w:asciiTheme="majorHAnsi" w:hAnsiTheme="majorHAnsi"/>
          <w:sz w:val="20"/>
        </w:rPr>
      </w:pPr>
      <w:r w:rsidRPr="00025195">
        <w:rPr>
          <w:rFonts w:asciiTheme="majorHAnsi" w:hAnsiTheme="majorHAnsi"/>
          <w:sz w:val="20"/>
        </w:rPr>
        <w:t>Has created more than 129 dances in her career</w:t>
      </w:r>
    </w:p>
    <w:p w14:paraId="7B60B411" w14:textId="77777777" w:rsidR="005C0D36" w:rsidRPr="00025195" w:rsidRDefault="005C0D36" w:rsidP="005C0D36">
      <w:pPr>
        <w:pStyle w:val="ListParagraph"/>
        <w:numPr>
          <w:ilvl w:val="0"/>
          <w:numId w:val="1"/>
        </w:numPr>
        <w:spacing w:line="360" w:lineRule="auto"/>
        <w:rPr>
          <w:rFonts w:asciiTheme="majorHAnsi" w:hAnsiTheme="majorHAnsi"/>
          <w:sz w:val="20"/>
        </w:rPr>
      </w:pPr>
      <w:r w:rsidRPr="00025195">
        <w:rPr>
          <w:rFonts w:asciiTheme="majorHAnsi" w:hAnsiTheme="majorHAnsi"/>
          <w:sz w:val="20"/>
        </w:rPr>
        <w:t xml:space="preserve">Twyla has </w:t>
      </w:r>
      <w:r w:rsidR="00150B1F" w:rsidRPr="00025195">
        <w:rPr>
          <w:rFonts w:asciiTheme="majorHAnsi" w:hAnsiTheme="majorHAnsi"/>
          <w:sz w:val="20"/>
        </w:rPr>
        <w:t>choreographed</w:t>
      </w:r>
      <w:r w:rsidRPr="00025195">
        <w:rPr>
          <w:rFonts w:asciiTheme="majorHAnsi" w:hAnsiTheme="majorHAnsi"/>
          <w:sz w:val="20"/>
        </w:rPr>
        <w:t xml:space="preserve"> for Broadway musicals like “</w:t>
      </w:r>
      <w:proofErr w:type="spellStart"/>
      <w:r w:rsidRPr="00025195">
        <w:rPr>
          <w:rFonts w:asciiTheme="majorHAnsi" w:hAnsiTheme="majorHAnsi"/>
          <w:sz w:val="20"/>
        </w:rPr>
        <w:t>Movin</w:t>
      </w:r>
      <w:proofErr w:type="spellEnd"/>
      <w:r w:rsidRPr="00025195">
        <w:rPr>
          <w:rFonts w:asciiTheme="majorHAnsi" w:hAnsiTheme="majorHAnsi"/>
          <w:sz w:val="20"/>
        </w:rPr>
        <w:t>’ Out”, “Come Fly Away,” “</w:t>
      </w:r>
      <w:proofErr w:type="spellStart"/>
      <w:r w:rsidRPr="00025195">
        <w:rPr>
          <w:rFonts w:asciiTheme="majorHAnsi" w:hAnsiTheme="majorHAnsi"/>
          <w:sz w:val="20"/>
        </w:rPr>
        <w:t>Singin</w:t>
      </w:r>
      <w:proofErr w:type="spellEnd"/>
      <w:r w:rsidRPr="00025195">
        <w:rPr>
          <w:rFonts w:asciiTheme="majorHAnsi" w:hAnsiTheme="majorHAnsi"/>
          <w:sz w:val="20"/>
        </w:rPr>
        <w:t>’ in the Rain”</w:t>
      </w:r>
    </w:p>
    <w:p w14:paraId="47E8E656" w14:textId="77777777" w:rsidR="005C0D36" w:rsidRPr="00025195" w:rsidRDefault="005C0D36" w:rsidP="005C0D36">
      <w:pPr>
        <w:pStyle w:val="ListParagraph"/>
        <w:numPr>
          <w:ilvl w:val="0"/>
          <w:numId w:val="1"/>
        </w:numPr>
        <w:spacing w:line="360" w:lineRule="auto"/>
        <w:rPr>
          <w:rFonts w:asciiTheme="majorHAnsi" w:hAnsiTheme="majorHAnsi"/>
          <w:sz w:val="20"/>
        </w:rPr>
      </w:pPr>
      <w:r w:rsidRPr="00025195">
        <w:rPr>
          <w:rFonts w:asciiTheme="majorHAnsi" w:hAnsiTheme="majorHAnsi"/>
          <w:sz w:val="20"/>
        </w:rPr>
        <w:t>Choreographed for films including “Hair,” “Amadeus,” “Ragtime” and “White Night”</w:t>
      </w:r>
    </w:p>
    <w:p w14:paraId="4CD95C50" w14:textId="77777777" w:rsidR="005C0D36" w:rsidRPr="00025195" w:rsidRDefault="005C0D36" w:rsidP="005C0D36">
      <w:pPr>
        <w:pStyle w:val="ListParagraph"/>
        <w:numPr>
          <w:ilvl w:val="0"/>
          <w:numId w:val="1"/>
        </w:numPr>
        <w:spacing w:line="360" w:lineRule="auto"/>
        <w:rPr>
          <w:rFonts w:asciiTheme="majorHAnsi" w:hAnsiTheme="majorHAnsi"/>
          <w:sz w:val="20"/>
        </w:rPr>
      </w:pPr>
      <w:r w:rsidRPr="00025195">
        <w:rPr>
          <w:rFonts w:asciiTheme="majorHAnsi" w:hAnsiTheme="majorHAnsi"/>
          <w:sz w:val="20"/>
        </w:rPr>
        <w:t>Has written three books and working on a fourth</w:t>
      </w:r>
    </w:p>
    <w:p w14:paraId="49B7588E" w14:textId="77777777" w:rsidR="005C0D36" w:rsidRPr="00025195" w:rsidRDefault="005C0D36" w:rsidP="005C0D36">
      <w:pPr>
        <w:pStyle w:val="ListParagraph"/>
        <w:numPr>
          <w:ilvl w:val="0"/>
          <w:numId w:val="1"/>
        </w:numPr>
        <w:spacing w:line="360" w:lineRule="auto"/>
        <w:rPr>
          <w:rFonts w:asciiTheme="majorHAnsi" w:hAnsiTheme="majorHAnsi"/>
          <w:sz w:val="20"/>
        </w:rPr>
      </w:pPr>
      <w:r w:rsidRPr="00025195">
        <w:rPr>
          <w:rFonts w:asciiTheme="majorHAnsi" w:hAnsiTheme="majorHAnsi"/>
          <w:sz w:val="20"/>
        </w:rPr>
        <w:t>Contemporary, modern ballet</w:t>
      </w:r>
      <w:r w:rsidR="00150B1F" w:rsidRPr="00025195">
        <w:rPr>
          <w:rFonts w:asciiTheme="majorHAnsi" w:hAnsiTheme="majorHAnsi"/>
          <w:sz w:val="20"/>
        </w:rPr>
        <w:t xml:space="preserve"> and jazz</w:t>
      </w:r>
    </w:p>
    <w:p w14:paraId="19CD2438" w14:textId="77777777" w:rsidR="005C0D36" w:rsidRPr="00C03614" w:rsidRDefault="005C0D36" w:rsidP="00C03614">
      <w:pPr>
        <w:spacing w:line="360" w:lineRule="auto"/>
        <w:rPr>
          <w:rFonts w:asciiTheme="majorHAnsi" w:hAnsiTheme="majorHAnsi"/>
        </w:rPr>
      </w:pPr>
    </w:p>
    <w:sectPr w:rsidR="005C0D36" w:rsidRPr="00C03614" w:rsidSect="007545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821CF"/>
    <w:multiLevelType w:val="hybridMultilevel"/>
    <w:tmpl w:val="7530394C"/>
    <w:lvl w:ilvl="0" w:tplc="82D0EAC0">
      <w:start w:val="505"/>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B043DB"/>
    <w:multiLevelType w:val="hybridMultilevel"/>
    <w:tmpl w:val="B898117E"/>
    <w:lvl w:ilvl="0" w:tplc="097403E4">
      <w:start w:val="505"/>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614"/>
    <w:rsid w:val="000221CA"/>
    <w:rsid w:val="00025195"/>
    <w:rsid w:val="00044E91"/>
    <w:rsid w:val="00051601"/>
    <w:rsid w:val="000616D1"/>
    <w:rsid w:val="001264F1"/>
    <w:rsid w:val="00150B1F"/>
    <w:rsid w:val="001E20F6"/>
    <w:rsid w:val="001E786D"/>
    <w:rsid w:val="00240EB9"/>
    <w:rsid w:val="00276EA9"/>
    <w:rsid w:val="002B1F89"/>
    <w:rsid w:val="002C22BF"/>
    <w:rsid w:val="002F3C50"/>
    <w:rsid w:val="00437C18"/>
    <w:rsid w:val="005C0D36"/>
    <w:rsid w:val="0066760F"/>
    <w:rsid w:val="007369D1"/>
    <w:rsid w:val="0075451E"/>
    <w:rsid w:val="007637D2"/>
    <w:rsid w:val="007A24C0"/>
    <w:rsid w:val="00832C19"/>
    <w:rsid w:val="008A287D"/>
    <w:rsid w:val="008B040A"/>
    <w:rsid w:val="009479DA"/>
    <w:rsid w:val="00A1530C"/>
    <w:rsid w:val="00AD0020"/>
    <w:rsid w:val="00BD18B9"/>
    <w:rsid w:val="00C03614"/>
    <w:rsid w:val="00C11548"/>
    <w:rsid w:val="00DC6B9B"/>
    <w:rsid w:val="00E206DF"/>
    <w:rsid w:val="00E80509"/>
    <w:rsid w:val="00F63CAD"/>
    <w:rsid w:val="00F76E6F"/>
    <w:rsid w:val="00FB2DF6"/>
    <w:rsid w:val="00FF0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918C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614"/>
    <w:pPr>
      <w:ind w:left="720"/>
      <w:contextualSpacing/>
    </w:pPr>
  </w:style>
  <w:style w:type="character" w:styleId="Hyperlink">
    <w:name w:val="Hyperlink"/>
    <w:basedOn w:val="DefaultParagraphFont"/>
    <w:uiPriority w:val="99"/>
    <w:unhideWhenUsed/>
    <w:rsid w:val="00F63CAD"/>
    <w:rPr>
      <w:color w:val="0000FF" w:themeColor="hyperlink"/>
      <w:u w:val="single"/>
    </w:rPr>
  </w:style>
  <w:style w:type="character" w:customStyle="1" w:styleId="apple-converted-space">
    <w:name w:val="apple-converted-space"/>
    <w:basedOn w:val="DefaultParagraphFont"/>
    <w:rsid w:val="00E206DF"/>
  </w:style>
  <w:style w:type="character" w:styleId="Strong">
    <w:name w:val="Strong"/>
    <w:basedOn w:val="DefaultParagraphFont"/>
    <w:uiPriority w:val="22"/>
    <w:qFormat/>
    <w:rsid w:val="00E206D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614"/>
    <w:pPr>
      <w:ind w:left="720"/>
      <w:contextualSpacing/>
    </w:pPr>
  </w:style>
  <w:style w:type="character" w:styleId="Hyperlink">
    <w:name w:val="Hyperlink"/>
    <w:basedOn w:val="DefaultParagraphFont"/>
    <w:uiPriority w:val="99"/>
    <w:unhideWhenUsed/>
    <w:rsid w:val="00F63CAD"/>
    <w:rPr>
      <w:color w:val="0000FF" w:themeColor="hyperlink"/>
      <w:u w:val="single"/>
    </w:rPr>
  </w:style>
  <w:style w:type="character" w:customStyle="1" w:styleId="apple-converted-space">
    <w:name w:val="apple-converted-space"/>
    <w:basedOn w:val="DefaultParagraphFont"/>
    <w:rsid w:val="00E206DF"/>
  </w:style>
  <w:style w:type="character" w:styleId="Strong">
    <w:name w:val="Strong"/>
    <w:basedOn w:val="DefaultParagraphFont"/>
    <w:uiPriority w:val="22"/>
    <w:qFormat/>
    <w:rsid w:val="00E206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27822">
      <w:bodyDiv w:val="1"/>
      <w:marLeft w:val="0"/>
      <w:marRight w:val="0"/>
      <w:marTop w:val="0"/>
      <w:marBottom w:val="0"/>
      <w:divBdr>
        <w:top w:val="none" w:sz="0" w:space="0" w:color="auto"/>
        <w:left w:val="none" w:sz="0" w:space="0" w:color="auto"/>
        <w:bottom w:val="none" w:sz="0" w:space="0" w:color="auto"/>
        <w:right w:val="none" w:sz="0" w:space="0" w:color="auto"/>
      </w:divBdr>
    </w:div>
    <w:div w:id="2943312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uabevents.com/sites/default/files/u21/ccenterpolicy.pdf" TargetMode="External"/><Relationship Id="rId7" Type="http://schemas.openxmlformats.org/officeDocument/2006/relationships/hyperlink" Target="mailto:pthode@cityofeastlansing.com" TargetMode="External"/><Relationship Id="rId8" Type="http://schemas.openxmlformats.org/officeDocument/2006/relationships/hyperlink" Target="mailto:pthode@cityofeastlansing.com" TargetMode="External"/><Relationship Id="rId9" Type="http://schemas.openxmlformats.org/officeDocument/2006/relationships/hyperlink" Target="http://www.schulerbooks.com/reach-out-schedule-request" TargetMode="External"/><Relationship Id="rId10" Type="http://schemas.openxmlformats.org/officeDocument/2006/relationships/hyperlink" Target="mailto:bottomsupdanc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6</Pages>
  <Words>1226</Words>
  <Characters>6990</Characters>
  <Application>Microsoft Macintosh Word</Application>
  <DocSecurity>0</DocSecurity>
  <Lines>58</Lines>
  <Paragraphs>16</Paragraphs>
  <ScaleCrop>false</ScaleCrop>
  <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dc:creator>
  <cp:keywords/>
  <dc:description/>
  <cp:lastModifiedBy>Selma</cp:lastModifiedBy>
  <cp:revision>16</cp:revision>
  <cp:lastPrinted>2015-06-08T16:52:00Z</cp:lastPrinted>
  <dcterms:created xsi:type="dcterms:W3CDTF">2015-06-04T20:46:00Z</dcterms:created>
  <dcterms:modified xsi:type="dcterms:W3CDTF">2015-06-08T20:13:00Z</dcterms:modified>
</cp:coreProperties>
</file>